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71" w:rsidRPr="001F496D" w:rsidRDefault="00167071" w:rsidP="005C74A9">
      <w:pPr>
        <w:spacing w:after="0" w:line="240" w:lineRule="auto"/>
        <w:contextualSpacing/>
        <w:rPr>
          <w:rFonts w:ascii="Times New Roman" w:hAnsi="Times New Roman" w:cs="Times New Roman"/>
          <w:sz w:val="20"/>
          <w:szCs w:val="20"/>
        </w:rPr>
      </w:pPr>
      <w:bookmarkStart w:id="0" w:name="_7eko126f27vr" w:colFirst="0" w:colLast="0"/>
      <w:bookmarkEnd w:id="0"/>
    </w:p>
    <w:p w:rsidR="007B326F" w:rsidRPr="004A6572" w:rsidRDefault="002B461E" w:rsidP="005C74A9">
      <w:pPr>
        <w:pStyle w:val="1"/>
        <w:numPr>
          <w:ilvl w:val="0"/>
          <w:numId w:val="1"/>
        </w:numPr>
        <w:spacing w:before="0" w:after="0" w:line="240" w:lineRule="auto"/>
        <w:contextualSpacing/>
        <w:rPr>
          <w:rFonts w:ascii="Times New Roman" w:hAnsi="Times New Roman" w:cs="Times New Roman"/>
          <w:color w:val="auto"/>
          <w:sz w:val="22"/>
          <w:szCs w:val="22"/>
        </w:rPr>
      </w:pPr>
      <w:r w:rsidRPr="004A6572">
        <w:rPr>
          <w:rFonts w:ascii="Times New Roman" w:hAnsi="Times New Roman" w:cs="Times New Roman"/>
          <w:color w:val="auto"/>
          <w:sz w:val="22"/>
          <w:szCs w:val="22"/>
        </w:rPr>
        <w:t>Приглашение на участие в тендере</w:t>
      </w:r>
    </w:p>
    <w:p w:rsidR="007B326F" w:rsidRPr="004A6572" w:rsidRDefault="007B326F" w:rsidP="00936F88">
      <w:pPr>
        <w:spacing w:after="0" w:line="240" w:lineRule="auto"/>
        <w:rPr>
          <w:rFonts w:ascii="Times New Roman" w:hAnsi="Times New Roman" w:cs="Times New Roman"/>
          <w:b/>
          <w:sz w:val="20"/>
          <w:szCs w:val="20"/>
        </w:rPr>
      </w:pPr>
    </w:p>
    <w:tbl>
      <w:tblPr>
        <w:tblStyle w:val="a5"/>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096"/>
        <w:gridCol w:w="4704"/>
      </w:tblGrid>
      <w:tr w:rsidR="00167071" w:rsidRPr="004A6572" w:rsidTr="00300B71">
        <w:trPr>
          <w:trHeight w:val="400"/>
        </w:trPr>
        <w:tc>
          <w:tcPr>
            <w:tcW w:w="6096" w:type="dxa"/>
            <w:shd w:val="clear" w:color="auto" w:fill="auto"/>
            <w:tcMar>
              <w:top w:w="100" w:type="dxa"/>
              <w:left w:w="100" w:type="dxa"/>
              <w:bottom w:w="100" w:type="dxa"/>
              <w:right w:w="100" w:type="dxa"/>
            </w:tcMar>
          </w:tcPr>
          <w:p w:rsidR="007B326F" w:rsidRPr="00B406A3" w:rsidRDefault="002B461E" w:rsidP="005C74A9">
            <w:pPr>
              <w:widowControl w:val="0"/>
              <w:spacing w:after="0" w:line="240" w:lineRule="auto"/>
              <w:rPr>
                <w:rFonts w:ascii="Times New Roman" w:hAnsi="Times New Roman" w:cs="Times New Roman"/>
                <w:b/>
                <w:color w:val="auto"/>
                <w:sz w:val="20"/>
                <w:szCs w:val="20"/>
              </w:rPr>
            </w:pPr>
            <w:r w:rsidRPr="00B406A3">
              <w:rPr>
                <w:rFonts w:ascii="Times New Roman" w:hAnsi="Times New Roman" w:cs="Times New Roman"/>
                <w:b/>
                <w:color w:val="auto"/>
                <w:sz w:val="20"/>
                <w:szCs w:val="20"/>
              </w:rPr>
              <w:t>Наименование тендера</w:t>
            </w:r>
            <w:r w:rsidR="00990999" w:rsidRPr="00B406A3">
              <w:rPr>
                <w:rFonts w:ascii="Times New Roman" w:hAnsi="Times New Roman" w:cs="Times New Roman"/>
                <w:b/>
                <w:color w:val="auto"/>
                <w:sz w:val="20"/>
                <w:szCs w:val="20"/>
              </w:rPr>
              <w:t xml:space="preserve">: </w:t>
            </w:r>
            <w:r w:rsidR="00A001F9" w:rsidRPr="00B406A3">
              <w:rPr>
                <w:rFonts w:ascii="Times New Roman" w:hAnsi="Times New Roman" w:cs="Times New Roman"/>
                <w:color w:val="auto"/>
                <w:sz w:val="20"/>
                <w:szCs w:val="20"/>
              </w:rPr>
              <w:t>Предоставление транспортных услуг для Программ Мерсико по южному региону Кыргызской Республики на период с 1 августа 2020 года по 31 июля 2020 года</w:t>
            </w:r>
            <w:r w:rsidR="00A001F9" w:rsidRPr="00B406A3">
              <w:rPr>
                <w:rFonts w:ascii="Times New Roman" w:hAnsi="Times New Roman" w:cs="Times New Roman"/>
                <w:b/>
                <w:color w:val="auto"/>
                <w:sz w:val="20"/>
                <w:szCs w:val="20"/>
              </w:rPr>
              <w:t>.</w:t>
            </w:r>
          </w:p>
        </w:tc>
        <w:tc>
          <w:tcPr>
            <w:tcW w:w="4704" w:type="dxa"/>
            <w:shd w:val="clear" w:color="auto" w:fill="auto"/>
            <w:tcMar>
              <w:top w:w="100" w:type="dxa"/>
              <w:left w:w="100" w:type="dxa"/>
              <w:bottom w:w="100" w:type="dxa"/>
              <w:right w:w="100" w:type="dxa"/>
            </w:tcMar>
          </w:tcPr>
          <w:p w:rsidR="007B326F" w:rsidRPr="00B406A3" w:rsidRDefault="002B461E" w:rsidP="00C53842">
            <w:pPr>
              <w:widowControl w:val="0"/>
              <w:spacing w:after="0" w:line="240" w:lineRule="auto"/>
              <w:rPr>
                <w:rFonts w:ascii="Times New Roman" w:hAnsi="Times New Roman" w:cs="Times New Roman"/>
                <w:b/>
                <w:color w:val="auto"/>
                <w:sz w:val="20"/>
                <w:szCs w:val="20"/>
                <w:lang w:val="en-US"/>
              </w:rPr>
            </w:pPr>
            <w:r w:rsidRPr="00B406A3">
              <w:rPr>
                <w:rFonts w:ascii="Times New Roman" w:hAnsi="Times New Roman" w:cs="Times New Roman"/>
                <w:b/>
                <w:color w:val="auto"/>
                <w:sz w:val="20"/>
                <w:szCs w:val="20"/>
              </w:rPr>
              <w:t xml:space="preserve">Тендер </w:t>
            </w:r>
            <w:r w:rsidR="00D62613" w:rsidRPr="00B406A3">
              <w:rPr>
                <w:rFonts w:ascii="Times New Roman" w:hAnsi="Times New Roman" w:cs="Times New Roman"/>
                <w:b/>
                <w:color w:val="auto"/>
                <w:sz w:val="20"/>
                <w:szCs w:val="20"/>
              </w:rPr>
              <w:t>№:</w:t>
            </w:r>
            <w:r w:rsidR="00C53842" w:rsidRPr="00B406A3">
              <w:rPr>
                <w:rFonts w:ascii="Times New Roman" w:hAnsi="Times New Roman" w:cs="Times New Roman"/>
                <w:color w:val="auto"/>
                <w:sz w:val="20"/>
                <w:szCs w:val="20"/>
                <w:lang w:val="en-US"/>
              </w:rPr>
              <w:t>OSH</w:t>
            </w:r>
            <w:r w:rsidR="00007C1D" w:rsidRPr="00B406A3">
              <w:rPr>
                <w:rFonts w:ascii="Times New Roman" w:hAnsi="Times New Roman" w:cs="Times New Roman"/>
                <w:color w:val="auto"/>
                <w:sz w:val="20"/>
                <w:szCs w:val="20"/>
              </w:rPr>
              <w:t>-</w:t>
            </w:r>
            <w:r w:rsidR="00007C1D" w:rsidRPr="00B406A3">
              <w:rPr>
                <w:rFonts w:ascii="Times New Roman" w:hAnsi="Times New Roman" w:cs="Times New Roman"/>
                <w:color w:val="auto"/>
                <w:sz w:val="20"/>
                <w:szCs w:val="20"/>
                <w:lang w:val="en-US"/>
              </w:rPr>
              <w:t>ST</w:t>
            </w:r>
            <w:r w:rsidR="00007C1D" w:rsidRPr="00B406A3">
              <w:rPr>
                <w:rFonts w:ascii="Times New Roman" w:hAnsi="Times New Roman" w:cs="Times New Roman"/>
                <w:color w:val="auto"/>
                <w:sz w:val="20"/>
                <w:szCs w:val="20"/>
              </w:rPr>
              <w:t>-</w:t>
            </w:r>
            <w:r w:rsidR="00007C1D" w:rsidRPr="00B406A3">
              <w:rPr>
                <w:rFonts w:ascii="Times New Roman" w:hAnsi="Times New Roman" w:cs="Times New Roman"/>
                <w:color w:val="auto"/>
                <w:sz w:val="20"/>
                <w:szCs w:val="20"/>
                <w:lang w:val="en-US"/>
              </w:rPr>
              <w:t>RFP</w:t>
            </w:r>
            <w:r w:rsidR="00706B23" w:rsidRPr="00B406A3">
              <w:rPr>
                <w:rFonts w:ascii="Times New Roman" w:hAnsi="Times New Roman" w:cs="Times New Roman"/>
                <w:color w:val="auto"/>
                <w:sz w:val="20"/>
                <w:szCs w:val="20"/>
              </w:rPr>
              <w:t>-00</w:t>
            </w:r>
            <w:r w:rsidR="00C53842" w:rsidRPr="00B406A3">
              <w:rPr>
                <w:rFonts w:ascii="Times New Roman" w:hAnsi="Times New Roman" w:cs="Times New Roman"/>
                <w:color w:val="auto"/>
                <w:sz w:val="20"/>
                <w:szCs w:val="20"/>
              </w:rPr>
              <w:t>1</w:t>
            </w:r>
            <w:r w:rsidR="00A001F9" w:rsidRPr="00B406A3">
              <w:rPr>
                <w:rFonts w:ascii="Times New Roman" w:hAnsi="Times New Roman" w:cs="Times New Roman"/>
                <w:color w:val="auto"/>
                <w:sz w:val="20"/>
                <w:szCs w:val="20"/>
                <w:lang w:val="en-US"/>
              </w:rPr>
              <w:t>7</w:t>
            </w:r>
          </w:p>
        </w:tc>
      </w:tr>
      <w:tr w:rsidR="00167071" w:rsidRPr="004A6572" w:rsidTr="0093627F">
        <w:trPr>
          <w:trHeight w:val="222"/>
        </w:trPr>
        <w:tc>
          <w:tcPr>
            <w:tcW w:w="6096" w:type="dxa"/>
            <w:shd w:val="clear" w:color="auto" w:fill="auto"/>
            <w:tcMar>
              <w:top w:w="100" w:type="dxa"/>
              <w:left w:w="100" w:type="dxa"/>
              <w:bottom w:w="100" w:type="dxa"/>
              <w:right w:w="100" w:type="dxa"/>
            </w:tcMar>
          </w:tcPr>
          <w:p w:rsidR="007B326F" w:rsidRPr="004A6572" w:rsidRDefault="002B461E" w:rsidP="00C53842">
            <w:pPr>
              <w:widowControl w:val="0"/>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Место проведения</w:t>
            </w:r>
            <w:r w:rsidR="00990999" w:rsidRPr="004A6572">
              <w:rPr>
                <w:rFonts w:ascii="Times New Roman" w:hAnsi="Times New Roman" w:cs="Times New Roman"/>
                <w:b/>
                <w:color w:val="auto"/>
                <w:sz w:val="20"/>
                <w:szCs w:val="20"/>
              </w:rPr>
              <w:t xml:space="preserve">: </w:t>
            </w:r>
            <w:r w:rsidR="00C53842" w:rsidRPr="004A6572">
              <w:rPr>
                <w:rFonts w:ascii="Times New Roman" w:hAnsi="Times New Roman" w:cs="Times New Roman"/>
                <w:color w:val="auto"/>
                <w:sz w:val="20"/>
                <w:szCs w:val="20"/>
              </w:rPr>
              <w:t>Ош</w:t>
            </w:r>
            <w:r w:rsidR="00787818" w:rsidRPr="004A6572">
              <w:rPr>
                <w:rFonts w:ascii="Times New Roman" w:hAnsi="Times New Roman" w:cs="Times New Roman"/>
                <w:color w:val="auto"/>
                <w:sz w:val="20"/>
                <w:szCs w:val="20"/>
              </w:rPr>
              <w:t xml:space="preserve">, </w:t>
            </w:r>
            <w:r w:rsidR="0093627F" w:rsidRPr="004A6572">
              <w:rPr>
                <w:rFonts w:ascii="Times New Roman" w:hAnsi="Times New Roman" w:cs="Times New Roman"/>
                <w:color w:val="auto"/>
                <w:sz w:val="20"/>
                <w:szCs w:val="20"/>
              </w:rPr>
              <w:t>Кыргызская Республика</w:t>
            </w:r>
          </w:p>
        </w:tc>
        <w:tc>
          <w:tcPr>
            <w:tcW w:w="4704" w:type="dxa"/>
            <w:shd w:val="clear" w:color="auto" w:fill="auto"/>
            <w:tcMar>
              <w:top w:w="100" w:type="dxa"/>
              <w:left w:w="100" w:type="dxa"/>
              <w:bottom w:w="100" w:type="dxa"/>
              <w:right w:w="100" w:type="dxa"/>
            </w:tcMar>
          </w:tcPr>
          <w:p w:rsidR="007B326F" w:rsidRPr="004A6572" w:rsidRDefault="002B461E" w:rsidP="005C74A9">
            <w:pPr>
              <w:widowControl w:val="0"/>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Языки тендера</w:t>
            </w:r>
            <w:r w:rsidR="00990999" w:rsidRPr="004A6572">
              <w:rPr>
                <w:rFonts w:ascii="Times New Roman" w:hAnsi="Times New Roman" w:cs="Times New Roman"/>
                <w:b/>
                <w:color w:val="auto"/>
                <w:sz w:val="20"/>
                <w:szCs w:val="20"/>
              </w:rPr>
              <w:t>:</w:t>
            </w:r>
            <w:r w:rsidR="00104B9E" w:rsidRPr="00104B9E">
              <w:rPr>
                <w:rFonts w:ascii="Times New Roman" w:hAnsi="Times New Roman" w:cs="Times New Roman"/>
                <w:b/>
                <w:color w:val="auto"/>
                <w:sz w:val="20"/>
                <w:szCs w:val="20"/>
              </w:rPr>
              <w:t xml:space="preserve"> </w:t>
            </w:r>
            <w:r w:rsidR="00072C4D" w:rsidRPr="00072C4D">
              <w:rPr>
                <w:rFonts w:ascii="Times New Roman" w:hAnsi="Times New Roman" w:cs="Times New Roman"/>
                <w:color w:val="auto"/>
                <w:sz w:val="20"/>
                <w:szCs w:val="20"/>
              </w:rPr>
              <w:t>р</w:t>
            </w:r>
            <w:r w:rsidR="006E6C56" w:rsidRPr="00072C4D">
              <w:rPr>
                <w:rFonts w:ascii="Times New Roman" w:hAnsi="Times New Roman" w:cs="Times New Roman"/>
                <w:color w:val="auto"/>
                <w:sz w:val="20"/>
                <w:szCs w:val="20"/>
              </w:rPr>
              <w:t>у</w:t>
            </w:r>
            <w:r w:rsidR="006E6C56" w:rsidRPr="004A6572">
              <w:rPr>
                <w:rFonts w:ascii="Times New Roman" w:hAnsi="Times New Roman" w:cs="Times New Roman"/>
                <w:color w:val="auto"/>
                <w:sz w:val="20"/>
                <w:szCs w:val="20"/>
              </w:rPr>
              <w:t xml:space="preserve">сский, </w:t>
            </w:r>
            <w:r w:rsidR="00072C4D">
              <w:rPr>
                <w:rFonts w:ascii="Times New Roman" w:hAnsi="Times New Roman" w:cs="Times New Roman"/>
                <w:color w:val="auto"/>
                <w:sz w:val="20"/>
                <w:szCs w:val="20"/>
              </w:rPr>
              <w:t>а</w:t>
            </w:r>
            <w:r w:rsidR="006E6C56" w:rsidRPr="004A6572">
              <w:rPr>
                <w:rFonts w:ascii="Times New Roman" w:hAnsi="Times New Roman" w:cs="Times New Roman"/>
                <w:color w:val="auto"/>
                <w:sz w:val="20"/>
                <w:szCs w:val="20"/>
              </w:rPr>
              <w:t xml:space="preserve">нглийский, </w:t>
            </w:r>
            <w:r w:rsidR="00072C4D">
              <w:rPr>
                <w:rFonts w:ascii="Times New Roman" w:hAnsi="Times New Roman" w:cs="Times New Roman"/>
                <w:color w:val="auto"/>
                <w:sz w:val="20"/>
                <w:szCs w:val="20"/>
              </w:rPr>
              <w:t>киргизский</w:t>
            </w:r>
          </w:p>
        </w:tc>
      </w:tr>
      <w:tr w:rsidR="00167071" w:rsidRPr="004A6572" w:rsidTr="00594716">
        <w:trPr>
          <w:trHeight w:val="2675"/>
        </w:trPr>
        <w:tc>
          <w:tcPr>
            <w:tcW w:w="10800" w:type="dxa"/>
            <w:gridSpan w:val="2"/>
            <w:shd w:val="clear" w:color="auto" w:fill="auto"/>
            <w:tcMar>
              <w:top w:w="100" w:type="dxa"/>
              <w:left w:w="100" w:type="dxa"/>
              <w:bottom w:w="100" w:type="dxa"/>
              <w:right w:w="100" w:type="dxa"/>
            </w:tcMar>
          </w:tcPr>
          <w:p w:rsidR="00C53842" w:rsidRPr="004A6572" w:rsidRDefault="002B461E" w:rsidP="00C53842">
            <w:pPr>
              <w:spacing w:after="0" w:line="240" w:lineRule="auto"/>
              <w:ind w:right="-15"/>
              <w:jc w:val="both"/>
              <w:rPr>
                <w:rFonts w:ascii="Times New Roman" w:hAnsi="Times New Roman" w:cs="Times New Roman"/>
                <w:color w:val="auto"/>
                <w:sz w:val="20"/>
                <w:szCs w:val="20"/>
              </w:rPr>
            </w:pPr>
            <w:r w:rsidRPr="004A6572">
              <w:rPr>
                <w:rFonts w:ascii="Times New Roman" w:hAnsi="Times New Roman" w:cs="Times New Roman"/>
                <w:b/>
                <w:color w:val="auto"/>
                <w:sz w:val="20"/>
                <w:szCs w:val="20"/>
              </w:rPr>
              <w:t>Краткое описание проекта</w:t>
            </w:r>
            <w:r w:rsidR="00990999" w:rsidRPr="004A6572">
              <w:rPr>
                <w:rFonts w:ascii="Times New Roman" w:hAnsi="Times New Roman" w:cs="Times New Roman"/>
                <w:b/>
                <w:color w:val="auto"/>
                <w:sz w:val="20"/>
                <w:szCs w:val="20"/>
              </w:rPr>
              <w:t xml:space="preserve">: </w:t>
            </w:r>
            <w:r w:rsidR="00C53842" w:rsidRPr="004A6572">
              <w:rPr>
                <w:rFonts w:ascii="Times New Roman" w:hAnsi="Times New Roman" w:cs="Times New Roman"/>
                <w:color w:val="auto"/>
                <w:sz w:val="20"/>
                <w:szCs w:val="20"/>
              </w:rPr>
              <w:t>Mercy</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Corps (Мерсико) - международная некоммерческая организация, более 25 лет оказывающая гуманитарную помощь и услуги развития сообществам Кыргызской Республики.  В рамках международной программы МакГоверна-Доула «Продовольствие для образования и детское питание» (Food</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for</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Education</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and</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Child</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Nutrition), финансируемой Департаментом сельского хозяйства США (USDA), Мерсико</w:t>
            </w:r>
            <w:r w:rsidR="00072C4D">
              <w:rPr>
                <w:rFonts w:ascii="Times New Roman" w:hAnsi="Times New Roman" w:cs="Times New Roman"/>
                <w:color w:val="auto"/>
                <w:sz w:val="20"/>
                <w:szCs w:val="20"/>
              </w:rPr>
              <w:t xml:space="preserve"> оказывает </w:t>
            </w:r>
            <w:r w:rsidR="00C53842" w:rsidRPr="004A6572">
              <w:rPr>
                <w:rFonts w:ascii="Times New Roman" w:hAnsi="Times New Roman" w:cs="Times New Roman"/>
                <w:color w:val="auto"/>
                <w:sz w:val="20"/>
                <w:szCs w:val="20"/>
              </w:rPr>
              <w:t>поддержк</w:t>
            </w:r>
            <w:r w:rsidR="00072C4D">
              <w:rPr>
                <w:rFonts w:ascii="Times New Roman" w:hAnsi="Times New Roman" w:cs="Times New Roman"/>
                <w:color w:val="auto"/>
                <w:sz w:val="20"/>
                <w:szCs w:val="20"/>
              </w:rPr>
              <w:t>у</w:t>
            </w:r>
            <w:r w:rsidR="00C53842" w:rsidRPr="004A6572">
              <w:rPr>
                <w:rFonts w:ascii="Times New Roman" w:hAnsi="Times New Roman" w:cs="Times New Roman"/>
                <w:color w:val="auto"/>
                <w:sz w:val="20"/>
                <w:szCs w:val="20"/>
              </w:rPr>
              <w:t xml:space="preserve"> общеобразовательным учреждениям в организации горячего питания в соответствии с политикой Министерства образования и науки КР по оптимизации школьного питания.  Мерсико безвозмездно предоставляет продовольствие общеобразовательным учреждениям, а также оказывает безвозмездную финансовую помощь - гранты для восстановления и ремонта инфраструктуры школ, оснащения пищеблоков школ и детских садов для организации горячего питания.  Мерсико также проводит тренинги по здоровому питанию детей для школьной администрации и сотрудников, включая курсы повышения квалификации поваров.  В целях улучшения статуса питания детей в домохозяйствах республики, Мерсико проводит мероприятия по вовлечению и повышению осведомленности сообществ в вопросах улучшенных практик питания, санитарии и гигиены в рамках стратегии изменения социального поведения и коммуникаций (SBCC – Social</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Behavior</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Change</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and</w:t>
            </w:r>
            <w:r w:rsidR="008D5E15">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 xml:space="preserve">Communications). </w:t>
            </w:r>
            <w:r w:rsidR="00072C4D">
              <w:rPr>
                <w:rFonts w:ascii="Times New Roman" w:hAnsi="Times New Roman" w:cs="Times New Roman"/>
                <w:color w:val="auto"/>
                <w:sz w:val="20"/>
                <w:szCs w:val="20"/>
              </w:rPr>
              <w:t xml:space="preserve"> </w:t>
            </w:r>
            <w:r w:rsidR="00C53842" w:rsidRPr="004A6572">
              <w:rPr>
                <w:rFonts w:ascii="Times New Roman" w:hAnsi="Times New Roman" w:cs="Times New Roman"/>
                <w:color w:val="auto"/>
                <w:sz w:val="20"/>
                <w:szCs w:val="20"/>
              </w:rPr>
              <w:t xml:space="preserve">Программа Мерсико также включает компонент по улучшению грамотности учеников начальных классов через предоставление подходящих по возрасту материалов по чтению и улучшению среды для чтения в школах и сообществах. </w:t>
            </w:r>
          </w:p>
          <w:p w:rsidR="00C53842" w:rsidRPr="004A6572" w:rsidRDefault="00C53842" w:rsidP="00C53842">
            <w:pPr>
              <w:spacing w:after="0" w:line="240" w:lineRule="auto"/>
              <w:ind w:right="-15"/>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В рамках проекта «Пришкольные сады» деятельность Мерсико направлена на поддержку школ в создании фруктовых садов с целью повышения потенциала школ в улучшении горячего питания для участников начальных классов. </w:t>
            </w:r>
          </w:p>
          <w:p w:rsidR="00C53842" w:rsidRPr="004A6572" w:rsidRDefault="00C53842" w:rsidP="00C53842">
            <w:pPr>
              <w:spacing w:after="0" w:line="240" w:lineRule="auto"/>
              <w:ind w:right="-15"/>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В рамках программы «Новый мир» Мерсико реализует проект «Улучшение условий по мытью рук и санитарии в школах», направленный на улучшение санитарии и гигиены в школах. </w:t>
            </w:r>
            <w:r w:rsidR="008D5E15">
              <w:rPr>
                <w:rFonts w:ascii="Times New Roman" w:hAnsi="Times New Roman" w:cs="Times New Roman"/>
                <w:color w:val="auto"/>
                <w:sz w:val="20"/>
                <w:szCs w:val="20"/>
              </w:rPr>
              <w:t xml:space="preserve"> </w:t>
            </w:r>
          </w:p>
          <w:p w:rsidR="00C53842" w:rsidRPr="004A6572" w:rsidRDefault="00C53842" w:rsidP="00C53842">
            <w:pPr>
              <w:spacing w:after="0" w:line="240" w:lineRule="auto"/>
              <w:ind w:right="-15"/>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Мерсико также реализует проект SIBELIUS в целях оказания помощи животноводческим сообществам в доступе к информации о погоде через </w:t>
            </w:r>
            <w:r w:rsidR="008D5E15">
              <w:rPr>
                <w:rFonts w:ascii="Times New Roman" w:hAnsi="Times New Roman" w:cs="Times New Roman"/>
                <w:color w:val="auto"/>
                <w:sz w:val="20"/>
                <w:szCs w:val="20"/>
              </w:rPr>
              <w:t>и</w:t>
            </w:r>
            <w:r w:rsidRPr="004A6572">
              <w:rPr>
                <w:rFonts w:ascii="Times New Roman" w:hAnsi="Times New Roman" w:cs="Times New Roman"/>
                <w:color w:val="auto"/>
                <w:sz w:val="20"/>
                <w:szCs w:val="20"/>
              </w:rPr>
              <w:t xml:space="preserve">нформационную систему раннего предупреждения (EWIS), которая расширит возможности в создании более устойчивых стратегий управления животноводством. </w:t>
            </w:r>
          </w:p>
          <w:p w:rsidR="00C53842" w:rsidRPr="004A6572" w:rsidRDefault="00C53842" w:rsidP="00C53842">
            <w:pPr>
              <w:spacing w:after="0" w:line="240" w:lineRule="auto"/>
              <w:ind w:right="-15"/>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Для реализации Программы Мерсико тесно сотрудничает с Правительством КР, Министерством образования и науки КР, Министерством Здравоохранения КР, Министерством сельского хозяйства, пищевой промышленности и мелиорации КР, Министерством чрезвычайных ситуаций КР и местными органами власти.</w:t>
            </w:r>
          </w:p>
          <w:p w:rsidR="00844D30" w:rsidRPr="004A6572" w:rsidRDefault="00C53842" w:rsidP="000D02D3">
            <w:pPr>
              <w:spacing w:after="0" w:line="240" w:lineRule="auto"/>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Для исполн</w:t>
            </w:r>
            <w:r w:rsidR="006C70B3" w:rsidRPr="00B406A3">
              <w:rPr>
                <w:rFonts w:ascii="Times New Roman" w:hAnsi="Times New Roman" w:cs="Times New Roman"/>
                <w:color w:val="auto"/>
                <w:sz w:val="20"/>
                <w:szCs w:val="20"/>
              </w:rPr>
              <w:t xml:space="preserve">ения программ Мерсико требуются </w:t>
            </w:r>
            <w:r w:rsidR="00A001F9" w:rsidRPr="00B406A3">
              <w:rPr>
                <w:rFonts w:ascii="Times New Roman" w:hAnsi="Times New Roman" w:cs="Times New Roman"/>
                <w:color w:val="auto"/>
                <w:sz w:val="20"/>
                <w:szCs w:val="20"/>
              </w:rPr>
              <w:t>услуги частных водителей и транспортной компании, для перевозки сотрудников Мерсико и необходимого оборудования в Южн</w:t>
            </w:r>
            <w:r w:rsidR="000D02D3" w:rsidRPr="00B406A3">
              <w:rPr>
                <w:rFonts w:ascii="Times New Roman" w:hAnsi="Times New Roman" w:cs="Times New Roman"/>
                <w:color w:val="auto"/>
                <w:sz w:val="20"/>
                <w:szCs w:val="20"/>
              </w:rPr>
              <w:t>ом регионе Кыргызской Республики</w:t>
            </w:r>
            <w:r w:rsidR="00A001F9" w:rsidRPr="00B406A3">
              <w:rPr>
                <w:rFonts w:ascii="Times New Roman" w:hAnsi="Times New Roman" w:cs="Times New Roman"/>
                <w:color w:val="auto"/>
                <w:sz w:val="20"/>
                <w:szCs w:val="20"/>
              </w:rPr>
              <w:t xml:space="preserve"> в целях реа</w:t>
            </w:r>
            <w:r w:rsidR="000D02D3" w:rsidRPr="00B406A3">
              <w:rPr>
                <w:rFonts w:ascii="Times New Roman" w:hAnsi="Times New Roman" w:cs="Times New Roman"/>
                <w:color w:val="auto"/>
                <w:sz w:val="20"/>
                <w:szCs w:val="20"/>
              </w:rPr>
              <w:t xml:space="preserve">лизации деятельности программ </w:t>
            </w:r>
            <w:r w:rsidR="006C70B3" w:rsidRPr="00B406A3">
              <w:rPr>
                <w:rFonts w:ascii="Times New Roman" w:hAnsi="Times New Roman" w:cs="Times New Roman"/>
                <w:color w:val="auto"/>
                <w:sz w:val="20"/>
                <w:szCs w:val="20"/>
              </w:rPr>
              <w:t>и проектов Мерсико по мере необходимости на период с 1 августа</w:t>
            </w:r>
            <w:r w:rsidR="000D02D3" w:rsidRPr="00B406A3">
              <w:rPr>
                <w:rFonts w:ascii="Times New Roman" w:hAnsi="Times New Roman" w:cs="Times New Roman"/>
                <w:color w:val="auto"/>
                <w:sz w:val="20"/>
                <w:szCs w:val="20"/>
              </w:rPr>
              <w:t xml:space="preserve"> 2020 по 31 июл</w:t>
            </w:r>
            <w:r w:rsidRPr="00B406A3">
              <w:rPr>
                <w:rFonts w:ascii="Times New Roman" w:hAnsi="Times New Roman" w:cs="Times New Roman"/>
                <w:color w:val="auto"/>
                <w:sz w:val="20"/>
                <w:szCs w:val="20"/>
              </w:rPr>
              <w:t>я 2021.</w:t>
            </w:r>
            <w:r w:rsidRPr="004A6572">
              <w:rPr>
                <w:rFonts w:ascii="Times New Roman" w:hAnsi="Times New Roman" w:cs="Times New Roman"/>
                <w:color w:val="auto"/>
                <w:sz w:val="20"/>
                <w:szCs w:val="20"/>
              </w:rPr>
              <w:t xml:space="preserve"> </w:t>
            </w:r>
          </w:p>
        </w:tc>
      </w:tr>
    </w:tbl>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6"/>
        <w:gridCol w:w="6804"/>
      </w:tblGrid>
      <w:tr w:rsidR="007B326F" w:rsidRPr="004A6572" w:rsidTr="009D72BD">
        <w:trPr>
          <w:trHeight w:val="20"/>
        </w:trPr>
        <w:tc>
          <w:tcPr>
            <w:tcW w:w="399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4A6572" w:rsidRDefault="002B461E" w:rsidP="00BE7459">
            <w:pPr>
              <w:widowControl w:val="0"/>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Даты получения пакета тендерных документов для заполнения</w:t>
            </w:r>
            <w:r w:rsidR="00990999" w:rsidRPr="004A6572">
              <w:rPr>
                <w:rFonts w:ascii="Times New Roman" w:hAnsi="Times New Roman" w:cs="Times New Roman"/>
                <w:b/>
                <w:color w:val="auto"/>
                <w:sz w:val="20"/>
                <w:szCs w:val="20"/>
              </w:rPr>
              <w:t>:</w:t>
            </w:r>
          </w:p>
          <w:p w:rsidR="00C53842" w:rsidRPr="004A6572" w:rsidRDefault="00C53842" w:rsidP="002D2FC7">
            <w:pPr>
              <w:widowControl w:val="0"/>
              <w:spacing w:after="0" w:line="240" w:lineRule="auto"/>
              <w:rPr>
                <w:rFonts w:ascii="Times New Roman" w:hAnsi="Times New Roman" w:cs="Times New Roman"/>
                <w:b/>
                <w:color w:val="0000FF"/>
                <w:sz w:val="20"/>
                <w:szCs w:val="20"/>
              </w:rPr>
            </w:pPr>
            <w:r w:rsidRPr="00B406A3">
              <w:rPr>
                <w:rFonts w:ascii="Times New Roman" w:hAnsi="Times New Roman" w:cs="Times New Roman"/>
                <w:color w:val="auto"/>
                <w:sz w:val="20"/>
                <w:szCs w:val="20"/>
              </w:rPr>
              <w:t>С</w:t>
            </w:r>
            <w:r w:rsidR="00B04ECF" w:rsidRPr="00B406A3">
              <w:rPr>
                <w:rFonts w:ascii="Times New Roman" w:hAnsi="Times New Roman" w:cs="Times New Roman"/>
                <w:color w:val="auto"/>
                <w:sz w:val="20"/>
                <w:szCs w:val="20"/>
              </w:rPr>
              <w:t xml:space="preserve"> 3</w:t>
            </w:r>
            <w:r w:rsidR="00B406A3" w:rsidRPr="00B406A3">
              <w:rPr>
                <w:rFonts w:ascii="Times New Roman" w:hAnsi="Times New Roman" w:cs="Times New Roman"/>
                <w:color w:val="auto"/>
                <w:sz w:val="20"/>
                <w:szCs w:val="20"/>
              </w:rPr>
              <w:t>0</w:t>
            </w:r>
            <w:r w:rsidR="007C2061" w:rsidRPr="00B406A3">
              <w:rPr>
                <w:rFonts w:ascii="Times New Roman" w:hAnsi="Times New Roman" w:cs="Times New Roman"/>
                <w:color w:val="auto"/>
                <w:sz w:val="20"/>
                <w:szCs w:val="20"/>
              </w:rPr>
              <w:t xml:space="preserve"> </w:t>
            </w:r>
            <w:r w:rsidR="00B406A3" w:rsidRPr="00B406A3">
              <w:rPr>
                <w:rFonts w:ascii="Times New Roman" w:hAnsi="Times New Roman" w:cs="Times New Roman"/>
                <w:color w:val="auto"/>
                <w:sz w:val="20"/>
                <w:szCs w:val="20"/>
              </w:rPr>
              <w:t>июн</w:t>
            </w:r>
            <w:r w:rsidR="007C2061" w:rsidRPr="00B406A3">
              <w:rPr>
                <w:rFonts w:ascii="Times New Roman" w:hAnsi="Times New Roman" w:cs="Times New Roman"/>
                <w:color w:val="auto"/>
                <w:sz w:val="20"/>
                <w:szCs w:val="20"/>
              </w:rPr>
              <w:t xml:space="preserve">я 2020 г. по </w:t>
            </w:r>
            <w:r w:rsidR="000D02D3" w:rsidRPr="00B406A3">
              <w:rPr>
                <w:rFonts w:ascii="Times New Roman" w:hAnsi="Times New Roman" w:cs="Times New Roman"/>
                <w:color w:val="auto"/>
                <w:sz w:val="20"/>
                <w:szCs w:val="20"/>
              </w:rPr>
              <w:t>13 июл</w:t>
            </w:r>
            <w:r w:rsidRPr="00B406A3">
              <w:rPr>
                <w:rFonts w:ascii="Times New Roman" w:hAnsi="Times New Roman" w:cs="Times New Roman"/>
                <w:color w:val="auto"/>
                <w:sz w:val="20"/>
                <w:szCs w:val="20"/>
              </w:rPr>
              <w:t>я 2020 г.</w:t>
            </w:r>
            <w:r w:rsidRPr="004A6572">
              <w:rPr>
                <w:rFonts w:ascii="Times New Roman" w:hAnsi="Times New Roman" w:cs="Times New Roman"/>
                <w:color w:val="auto"/>
                <w:sz w:val="20"/>
                <w:szCs w:val="20"/>
              </w:rPr>
              <w:t xml:space="preserve"> </w:t>
            </w:r>
          </w:p>
        </w:tc>
        <w:tc>
          <w:tcPr>
            <w:tcW w:w="680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4A6572" w:rsidRDefault="002B461E" w:rsidP="005C74A9">
            <w:pPr>
              <w:widowControl w:val="0"/>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Где можно получить пакет тендерных документов</w:t>
            </w:r>
            <w:r w:rsidR="00990999" w:rsidRPr="004A6572">
              <w:rPr>
                <w:rFonts w:ascii="Times New Roman" w:hAnsi="Times New Roman" w:cs="Times New Roman"/>
                <w:b/>
                <w:color w:val="auto"/>
                <w:sz w:val="20"/>
                <w:szCs w:val="20"/>
              </w:rPr>
              <w:t xml:space="preserve">: </w:t>
            </w:r>
          </w:p>
          <w:p w:rsidR="00C53842" w:rsidRPr="004A6572" w:rsidRDefault="00C53842" w:rsidP="00C53842">
            <w:pPr>
              <w:widowControl w:val="0"/>
              <w:spacing w:after="0" w:line="240" w:lineRule="auto"/>
              <w:rPr>
                <w:rFonts w:ascii="Times New Roman" w:hAnsi="Times New Roman" w:cs="Times New Roman"/>
                <w:b/>
                <w:color w:val="0000FF"/>
                <w:sz w:val="20"/>
                <w:szCs w:val="20"/>
              </w:rPr>
            </w:pPr>
            <w:r w:rsidRPr="004A6572">
              <w:rPr>
                <w:rFonts w:ascii="Times New Roman" w:hAnsi="Times New Roman" w:cs="Times New Roman"/>
                <w:color w:val="auto"/>
                <w:sz w:val="20"/>
                <w:szCs w:val="20"/>
              </w:rPr>
              <w:t>Отправив запрос на почту:</w:t>
            </w:r>
            <w:r w:rsidRPr="004A6572">
              <w:rPr>
                <w:rFonts w:ascii="Times New Roman" w:hAnsi="Times New Roman" w:cs="Times New Roman"/>
                <w:b/>
                <w:color w:val="0000FF"/>
                <w:sz w:val="20"/>
                <w:szCs w:val="20"/>
              </w:rPr>
              <w:t xml:space="preserve"> mckrprocurement@mercycorps.org</w:t>
            </w:r>
          </w:p>
          <w:p w:rsidR="007B326F" w:rsidRPr="000D02D3" w:rsidRDefault="00C53842" w:rsidP="00072C4D">
            <w:pPr>
              <w:widowControl w:val="0"/>
              <w:spacing w:after="0" w:line="240" w:lineRule="auto"/>
              <w:rPr>
                <w:rFonts w:ascii="Times New Roman" w:hAnsi="Times New Roman" w:cs="Times New Roman"/>
                <w:b/>
                <w:color w:val="0000FF"/>
                <w:sz w:val="20"/>
                <w:szCs w:val="20"/>
              </w:rPr>
            </w:pPr>
            <w:r w:rsidRPr="004A6572">
              <w:rPr>
                <w:rFonts w:ascii="Times New Roman" w:hAnsi="Times New Roman" w:cs="Times New Roman"/>
                <w:color w:val="auto"/>
                <w:sz w:val="20"/>
                <w:szCs w:val="20"/>
              </w:rPr>
              <w:t>На Веб-сайтах:</w:t>
            </w:r>
            <w:r w:rsidR="00072C4D">
              <w:rPr>
                <w:rFonts w:ascii="Times New Roman" w:hAnsi="Times New Roman" w:cs="Times New Roman"/>
                <w:color w:val="auto"/>
                <w:sz w:val="20"/>
                <w:szCs w:val="20"/>
              </w:rPr>
              <w:t xml:space="preserve"> </w:t>
            </w:r>
            <w:hyperlink r:id="rId9" w:history="1">
              <w:r w:rsidRPr="004A6572">
                <w:rPr>
                  <w:rStyle w:val="af8"/>
                  <w:rFonts w:ascii="Times New Roman" w:hAnsi="Times New Roman" w:cs="Times New Roman"/>
                  <w:b/>
                  <w:sz w:val="20"/>
                  <w:szCs w:val="20"/>
                </w:rPr>
                <w:t>www.procurement.kg</w:t>
              </w:r>
            </w:hyperlink>
            <w:r w:rsidRPr="004A6572">
              <w:rPr>
                <w:rFonts w:ascii="Times New Roman" w:hAnsi="Times New Roman" w:cs="Times New Roman"/>
                <w:b/>
                <w:sz w:val="20"/>
                <w:szCs w:val="20"/>
              </w:rPr>
              <w:t xml:space="preserve">, </w:t>
            </w:r>
            <w:hyperlink r:id="rId10" w:history="1">
              <w:r w:rsidRPr="004A6572">
                <w:rPr>
                  <w:rStyle w:val="af8"/>
                  <w:rFonts w:ascii="Times New Roman" w:hAnsi="Times New Roman" w:cs="Times New Roman"/>
                  <w:b/>
                  <w:sz w:val="20"/>
                  <w:szCs w:val="20"/>
                </w:rPr>
                <w:t>www.tenders.kg</w:t>
              </w:r>
            </w:hyperlink>
            <w:r w:rsidRPr="004A6572">
              <w:rPr>
                <w:rFonts w:ascii="Times New Roman" w:hAnsi="Times New Roman" w:cs="Times New Roman"/>
                <w:b/>
                <w:sz w:val="20"/>
                <w:szCs w:val="20"/>
              </w:rPr>
              <w:t xml:space="preserve">, </w:t>
            </w:r>
            <w:hyperlink r:id="rId11" w:history="1">
              <w:r w:rsidRPr="004A6572">
                <w:rPr>
                  <w:rStyle w:val="af8"/>
                  <w:rFonts w:ascii="Times New Roman" w:hAnsi="Times New Roman" w:cs="Times New Roman"/>
                  <w:b/>
                  <w:sz w:val="20"/>
                  <w:szCs w:val="20"/>
                </w:rPr>
                <w:t>www.donors.kg</w:t>
              </w:r>
            </w:hyperlink>
            <w:r w:rsidR="000D02D3" w:rsidRPr="000D02D3">
              <w:rPr>
                <w:rStyle w:val="af8"/>
                <w:rFonts w:ascii="Times New Roman" w:hAnsi="Times New Roman" w:cs="Times New Roman"/>
                <w:b/>
                <w:sz w:val="20"/>
                <w:szCs w:val="20"/>
              </w:rPr>
              <w:t xml:space="preserve">, </w:t>
            </w:r>
            <w:r w:rsidR="000D02D3" w:rsidRPr="00B406A3">
              <w:rPr>
                <w:rStyle w:val="af8"/>
                <w:rFonts w:ascii="Times New Roman" w:hAnsi="Times New Roman" w:cs="Times New Roman"/>
                <w:b/>
                <w:sz w:val="20"/>
                <w:szCs w:val="20"/>
                <w:lang w:val="en-US"/>
              </w:rPr>
              <w:t>www</w:t>
            </w:r>
            <w:r w:rsidR="000D02D3" w:rsidRPr="00B406A3">
              <w:rPr>
                <w:rStyle w:val="af8"/>
                <w:rFonts w:ascii="Times New Roman" w:hAnsi="Times New Roman" w:cs="Times New Roman"/>
                <w:b/>
                <w:sz w:val="20"/>
                <w:szCs w:val="20"/>
              </w:rPr>
              <w:t>.</w:t>
            </w:r>
            <w:r w:rsidR="000D02D3" w:rsidRPr="00B406A3">
              <w:rPr>
                <w:rStyle w:val="af8"/>
                <w:rFonts w:ascii="Times New Roman" w:hAnsi="Times New Roman" w:cs="Times New Roman"/>
                <w:b/>
                <w:sz w:val="20"/>
                <w:szCs w:val="20"/>
                <w:lang w:val="en-US"/>
              </w:rPr>
              <w:t>employment</w:t>
            </w:r>
            <w:r w:rsidR="000D02D3" w:rsidRPr="00B406A3">
              <w:rPr>
                <w:rStyle w:val="af8"/>
                <w:rFonts w:ascii="Times New Roman" w:hAnsi="Times New Roman" w:cs="Times New Roman"/>
                <w:b/>
                <w:sz w:val="20"/>
                <w:szCs w:val="20"/>
              </w:rPr>
              <w:t xml:space="preserve"> .</w:t>
            </w:r>
            <w:r w:rsidR="000D02D3" w:rsidRPr="00B406A3">
              <w:rPr>
                <w:rStyle w:val="af8"/>
                <w:rFonts w:ascii="Times New Roman" w:hAnsi="Times New Roman" w:cs="Times New Roman"/>
                <w:b/>
                <w:sz w:val="20"/>
                <w:szCs w:val="20"/>
                <w:lang w:val="en-US"/>
              </w:rPr>
              <w:t>kg</w:t>
            </w:r>
            <w:r w:rsidR="000D02D3" w:rsidRPr="00B406A3">
              <w:rPr>
                <w:rStyle w:val="af8"/>
                <w:rFonts w:ascii="Times New Roman" w:hAnsi="Times New Roman" w:cs="Times New Roman"/>
                <w:b/>
                <w:sz w:val="20"/>
                <w:szCs w:val="20"/>
                <w:u w:val="none"/>
              </w:rPr>
              <w:t xml:space="preserve">, </w:t>
            </w:r>
            <w:r w:rsidR="000D02D3" w:rsidRPr="00B406A3">
              <w:rPr>
                <w:rStyle w:val="af8"/>
                <w:rFonts w:ascii="Times New Roman" w:hAnsi="Times New Roman" w:cs="Times New Roman"/>
                <w:b/>
                <w:sz w:val="20"/>
                <w:szCs w:val="20"/>
                <w:lang w:val="en-US"/>
              </w:rPr>
              <w:t>www</w:t>
            </w:r>
            <w:r w:rsidR="000D02D3" w:rsidRPr="00B406A3">
              <w:rPr>
                <w:rStyle w:val="af8"/>
                <w:rFonts w:ascii="Times New Roman" w:hAnsi="Times New Roman" w:cs="Times New Roman"/>
                <w:b/>
                <w:sz w:val="20"/>
                <w:szCs w:val="20"/>
              </w:rPr>
              <w:t>.</w:t>
            </w:r>
            <w:r w:rsidR="000D02D3" w:rsidRPr="00B406A3">
              <w:rPr>
                <w:rStyle w:val="af8"/>
                <w:rFonts w:ascii="Times New Roman" w:hAnsi="Times New Roman" w:cs="Times New Roman"/>
                <w:b/>
                <w:sz w:val="20"/>
                <w:szCs w:val="20"/>
                <w:lang w:val="en-US"/>
              </w:rPr>
              <w:t>job</w:t>
            </w:r>
            <w:r w:rsidR="000D02D3" w:rsidRPr="00B406A3">
              <w:rPr>
                <w:rStyle w:val="af8"/>
                <w:rFonts w:ascii="Times New Roman" w:hAnsi="Times New Roman" w:cs="Times New Roman"/>
                <w:b/>
                <w:sz w:val="20"/>
                <w:szCs w:val="20"/>
              </w:rPr>
              <w:t>.</w:t>
            </w:r>
            <w:r w:rsidR="000D02D3" w:rsidRPr="00B406A3">
              <w:rPr>
                <w:rStyle w:val="af8"/>
                <w:rFonts w:ascii="Times New Roman" w:hAnsi="Times New Roman" w:cs="Times New Roman"/>
                <w:b/>
                <w:sz w:val="20"/>
                <w:szCs w:val="20"/>
                <w:lang w:val="en-US"/>
              </w:rPr>
              <w:t>kg</w:t>
            </w:r>
          </w:p>
        </w:tc>
      </w:tr>
      <w:tr w:rsidR="007B326F" w:rsidRPr="004A6572" w:rsidTr="009D72BD">
        <w:trPr>
          <w:trHeight w:val="20"/>
        </w:trPr>
        <w:tc>
          <w:tcPr>
            <w:tcW w:w="3996"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4A6572" w:rsidRDefault="002B461E" w:rsidP="005C74A9">
            <w:pPr>
              <w:widowControl w:val="0"/>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Конечный срок подачи предложений</w:t>
            </w:r>
            <w:r w:rsidR="00990999" w:rsidRPr="004A6572">
              <w:rPr>
                <w:rFonts w:ascii="Times New Roman" w:hAnsi="Times New Roman" w:cs="Times New Roman"/>
                <w:b/>
                <w:color w:val="auto"/>
                <w:sz w:val="20"/>
                <w:szCs w:val="20"/>
              </w:rPr>
              <w:t xml:space="preserve">: </w:t>
            </w:r>
          </w:p>
          <w:p w:rsidR="007B326F" w:rsidRPr="004A6572" w:rsidRDefault="000D02D3" w:rsidP="005C74A9">
            <w:pPr>
              <w:widowControl w:val="0"/>
              <w:spacing w:after="0" w:line="240" w:lineRule="auto"/>
              <w:rPr>
                <w:rFonts w:ascii="Times New Roman" w:hAnsi="Times New Roman" w:cs="Times New Roman"/>
                <w:b/>
                <w:sz w:val="20"/>
                <w:szCs w:val="20"/>
              </w:rPr>
            </w:pPr>
            <w:r w:rsidRPr="00B406A3">
              <w:rPr>
                <w:rFonts w:ascii="Times New Roman" w:hAnsi="Times New Roman" w:cs="Times New Roman"/>
                <w:color w:val="auto"/>
                <w:sz w:val="20"/>
                <w:szCs w:val="20"/>
              </w:rPr>
              <w:t>13 июл</w:t>
            </w:r>
            <w:r w:rsidR="00C53842" w:rsidRPr="00B406A3">
              <w:rPr>
                <w:rFonts w:ascii="Times New Roman" w:hAnsi="Times New Roman" w:cs="Times New Roman"/>
                <w:color w:val="auto"/>
                <w:sz w:val="20"/>
                <w:szCs w:val="20"/>
              </w:rPr>
              <w:t>я</w:t>
            </w:r>
            <w:r w:rsidR="00C60888" w:rsidRPr="00B406A3">
              <w:rPr>
                <w:rFonts w:ascii="Times New Roman" w:hAnsi="Times New Roman" w:cs="Times New Roman"/>
                <w:color w:val="auto"/>
                <w:sz w:val="20"/>
                <w:szCs w:val="20"/>
              </w:rPr>
              <w:t xml:space="preserve"> </w:t>
            </w:r>
            <w:r w:rsidR="00594716" w:rsidRPr="00B406A3">
              <w:rPr>
                <w:rFonts w:ascii="Times New Roman" w:hAnsi="Times New Roman" w:cs="Times New Roman"/>
                <w:color w:val="auto"/>
                <w:sz w:val="20"/>
                <w:szCs w:val="20"/>
              </w:rPr>
              <w:t>20</w:t>
            </w:r>
            <w:r w:rsidR="00C53842" w:rsidRPr="00B406A3">
              <w:rPr>
                <w:rFonts w:ascii="Times New Roman" w:hAnsi="Times New Roman" w:cs="Times New Roman"/>
                <w:color w:val="auto"/>
                <w:sz w:val="20"/>
                <w:szCs w:val="20"/>
              </w:rPr>
              <w:t>20</w:t>
            </w:r>
            <w:r w:rsidR="00594716" w:rsidRPr="00B406A3">
              <w:rPr>
                <w:rFonts w:ascii="Times New Roman" w:hAnsi="Times New Roman" w:cs="Times New Roman"/>
                <w:color w:val="auto"/>
                <w:sz w:val="20"/>
                <w:szCs w:val="20"/>
              </w:rPr>
              <w:t xml:space="preserve"> года до 17:00</w:t>
            </w:r>
          </w:p>
        </w:tc>
        <w:tc>
          <w:tcPr>
            <w:tcW w:w="680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4A6572" w:rsidRDefault="00C53842" w:rsidP="00C53842">
            <w:pPr>
              <w:widowControl w:val="0"/>
              <w:spacing w:after="0" w:line="240" w:lineRule="auto"/>
              <w:rPr>
                <w:rFonts w:ascii="Times New Roman" w:hAnsi="Times New Roman" w:cs="Times New Roman"/>
                <w:color w:val="auto"/>
                <w:sz w:val="20"/>
                <w:szCs w:val="20"/>
              </w:rPr>
            </w:pPr>
            <w:r w:rsidRPr="004A6572">
              <w:rPr>
                <w:rFonts w:ascii="Times New Roman" w:hAnsi="Times New Roman" w:cs="Times New Roman"/>
                <w:b/>
                <w:color w:val="auto"/>
                <w:sz w:val="20"/>
                <w:szCs w:val="20"/>
              </w:rPr>
              <w:t xml:space="preserve">Заполненные документы подавать на адрес электронной почты: </w:t>
            </w:r>
            <w:r w:rsidRPr="004A6572">
              <w:rPr>
                <w:rFonts w:ascii="Times New Roman" w:hAnsi="Times New Roman" w:cs="Times New Roman"/>
                <w:b/>
                <w:color w:val="0000FF"/>
                <w:sz w:val="20"/>
                <w:szCs w:val="20"/>
              </w:rPr>
              <w:t xml:space="preserve">mckrprocurement@mercycorps.org </w:t>
            </w:r>
          </w:p>
        </w:tc>
      </w:tr>
    </w:tbl>
    <w:p w:rsidR="007B326F" w:rsidRPr="004A6572" w:rsidRDefault="00990999" w:rsidP="005C74A9">
      <w:pPr>
        <w:spacing w:after="0" w:line="240" w:lineRule="auto"/>
        <w:jc w:val="center"/>
        <w:rPr>
          <w:rFonts w:ascii="Times New Roman" w:hAnsi="Times New Roman" w:cs="Times New Roman"/>
          <w:b/>
          <w:i/>
          <w:color w:val="auto"/>
          <w:sz w:val="20"/>
          <w:szCs w:val="20"/>
        </w:rPr>
      </w:pPr>
      <w:r w:rsidRPr="004A6572">
        <w:rPr>
          <w:rFonts w:ascii="Times New Roman" w:hAnsi="Times New Roman" w:cs="Times New Roman"/>
          <w:b/>
          <w:i/>
          <w:color w:val="auto"/>
          <w:sz w:val="20"/>
          <w:szCs w:val="20"/>
        </w:rPr>
        <w:t>Mercy</w:t>
      </w:r>
      <w:r w:rsidR="00072C4D">
        <w:rPr>
          <w:rFonts w:ascii="Times New Roman" w:hAnsi="Times New Roman" w:cs="Times New Roman"/>
          <w:b/>
          <w:i/>
          <w:color w:val="auto"/>
          <w:sz w:val="20"/>
          <w:szCs w:val="20"/>
        </w:rPr>
        <w:t xml:space="preserve"> </w:t>
      </w:r>
      <w:r w:rsidRPr="004A6572">
        <w:rPr>
          <w:rFonts w:ascii="Times New Roman" w:hAnsi="Times New Roman" w:cs="Times New Roman"/>
          <w:b/>
          <w:i/>
          <w:color w:val="auto"/>
          <w:sz w:val="20"/>
          <w:szCs w:val="20"/>
        </w:rPr>
        <w:t>Corps</w:t>
      </w:r>
      <w:r w:rsidR="00072C4D">
        <w:rPr>
          <w:rFonts w:ascii="Times New Roman" w:hAnsi="Times New Roman" w:cs="Times New Roman"/>
          <w:b/>
          <w:i/>
          <w:color w:val="auto"/>
          <w:sz w:val="20"/>
          <w:szCs w:val="20"/>
        </w:rPr>
        <w:t xml:space="preserve"> </w:t>
      </w:r>
      <w:r w:rsidR="000A45BE" w:rsidRPr="004A6572">
        <w:rPr>
          <w:rFonts w:ascii="Times New Roman" w:hAnsi="Times New Roman" w:cs="Times New Roman"/>
          <w:b/>
          <w:i/>
          <w:color w:val="auto"/>
          <w:sz w:val="20"/>
          <w:szCs w:val="20"/>
        </w:rPr>
        <w:t>оставляет за собой право принять или отклонить любое предложение</w:t>
      </w:r>
      <w:r w:rsidR="004C26E8" w:rsidRPr="004A6572">
        <w:rPr>
          <w:rFonts w:ascii="Times New Roman" w:hAnsi="Times New Roman" w:cs="Times New Roman"/>
          <w:b/>
          <w:i/>
          <w:color w:val="auto"/>
          <w:sz w:val="20"/>
          <w:szCs w:val="20"/>
        </w:rPr>
        <w:t>, поданное с опозданием</w:t>
      </w:r>
    </w:p>
    <w:tbl>
      <w:tblPr>
        <w:tblStyle w:val="a7"/>
        <w:tblW w:w="10785" w:type="dxa"/>
        <w:tblInd w:w="100" w:type="dxa"/>
        <w:tblLayout w:type="fixed"/>
        <w:tblLook w:val="0600" w:firstRow="0" w:lastRow="0" w:firstColumn="0" w:lastColumn="0" w:noHBand="1" w:noVBand="1"/>
      </w:tblPr>
      <w:tblGrid>
        <w:gridCol w:w="5220"/>
        <w:gridCol w:w="5565"/>
      </w:tblGrid>
      <w:tr w:rsidR="007B326F" w:rsidRPr="004A6572" w:rsidTr="00072C4D">
        <w:trPr>
          <w:trHeight w:val="2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26F" w:rsidRPr="004A6572" w:rsidRDefault="004C26E8" w:rsidP="005C74A9">
            <w:pPr>
              <w:spacing w:after="0" w:line="240" w:lineRule="auto"/>
              <w:jc w:val="center"/>
              <w:rPr>
                <w:rFonts w:ascii="Times New Roman" w:hAnsi="Times New Roman" w:cs="Times New Roman"/>
                <w:b/>
                <w:sz w:val="20"/>
                <w:szCs w:val="20"/>
              </w:rPr>
            </w:pPr>
            <w:r w:rsidRPr="004A6572">
              <w:rPr>
                <w:rFonts w:ascii="Times New Roman" w:hAnsi="Times New Roman" w:cs="Times New Roman"/>
                <w:b/>
                <w:color w:val="auto"/>
                <w:sz w:val="20"/>
                <w:szCs w:val="20"/>
              </w:rPr>
              <w:t>Вопросы и ответы</w:t>
            </w:r>
          </w:p>
        </w:tc>
      </w:tr>
      <w:tr w:rsidR="007B326F" w:rsidRPr="004A6572" w:rsidTr="00072C4D">
        <w:trPr>
          <w:trHeight w:val="2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B326F" w:rsidRPr="004A6572" w:rsidRDefault="0093627F" w:rsidP="005C74A9">
            <w:pPr>
              <w:spacing w:after="0" w:line="240" w:lineRule="auto"/>
              <w:rPr>
                <w:rFonts w:ascii="Times New Roman" w:hAnsi="Times New Roman" w:cs="Times New Roman"/>
                <w:color w:val="0000FF"/>
                <w:sz w:val="20"/>
                <w:szCs w:val="20"/>
              </w:rPr>
            </w:pPr>
            <w:r w:rsidRPr="004A6572">
              <w:rPr>
                <w:rFonts w:ascii="Times New Roman" w:eastAsiaTheme="minorHAnsi" w:hAnsi="Times New Roman" w:cs="Times New Roman"/>
                <w:b/>
                <w:color w:val="auto"/>
                <w:sz w:val="20"/>
                <w:szCs w:val="20"/>
              </w:rPr>
              <w:t>Если есть вопросы, подавать в письменном виде на адрес электронной почты:</w:t>
            </w:r>
            <w:hyperlink r:id="rId12" w:history="1">
              <w:r w:rsidRPr="004A6572">
                <w:rPr>
                  <w:rStyle w:val="af8"/>
                  <w:rFonts w:ascii="Times New Roman" w:hAnsi="Times New Roman" w:cs="Times New Roman"/>
                  <w:b/>
                  <w:sz w:val="20"/>
                  <w:szCs w:val="20"/>
                </w:rPr>
                <w:t>mckrprocurement@mercycorps.org</w:t>
              </w:r>
            </w:hyperlink>
          </w:p>
        </w:tc>
      </w:tr>
      <w:tr w:rsidR="007B326F" w:rsidRPr="004A6572" w:rsidTr="00072C4D">
        <w:trPr>
          <w:trHeight w:val="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B326F" w:rsidRPr="004A6572" w:rsidRDefault="004C26E8"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Конечный срок для подачи вопросов</w:t>
            </w:r>
            <w:r w:rsidR="00990999" w:rsidRPr="004A6572">
              <w:rPr>
                <w:rFonts w:ascii="Times New Roman" w:hAnsi="Times New Roman" w:cs="Times New Roman"/>
                <w:b/>
                <w:color w:val="auto"/>
                <w:sz w:val="20"/>
                <w:szCs w:val="20"/>
              </w:rPr>
              <w:t>:</w:t>
            </w:r>
          </w:p>
          <w:p w:rsidR="007B326F" w:rsidRPr="004A6572" w:rsidRDefault="000D02D3" w:rsidP="002D2FC7">
            <w:pPr>
              <w:spacing w:after="0" w:line="240" w:lineRule="auto"/>
              <w:rPr>
                <w:rFonts w:ascii="Times New Roman" w:hAnsi="Times New Roman" w:cs="Times New Roman"/>
                <w:color w:val="0000FF"/>
                <w:sz w:val="20"/>
                <w:szCs w:val="20"/>
              </w:rPr>
            </w:pPr>
            <w:r w:rsidRPr="00B406A3">
              <w:rPr>
                <w:rFonts w:ascii="Times New Roman" w:hAnsi="Times New Roman" w:cs="Times New Roman"/>
                <w:color w:val="auto"/>
                <w:sz w:val="20"/>
                <w:szCs w:val="20"/>
              </w:rPr>
              <w:t>8 июл</w:t>
            </w:r>
            <w:r w:rsidR="007C2061" w:rsidRPr="00B406A3">
              <w:rPr>
                <w:rFonts w:ascii="Times New Roman" w:hAnsi="Times New Roman" w:cs="Times New Roman"/>
                <w:color w:val="auto"/>
                <w:sz w:val="20"/>
                <w:szCs w:val="20"/>
              </w:rPr>
              <w:t>я</w:t>
            </w:r>
            <w:r w:rsidR="00C53842" w:rsidRPr="00B406A3">
              <w:rPr>
                <w:rFonts w:ascii="Times New Roman" w:hAnsi="Times New Roman" w:cs="Times New Roman"/>
                <w:color w:val="auto"/>
                <w:sz w:val="20"/>
                <w:szCs w:val="20"/>
              </w:rPr>
              <w:t xml:space="preserve"> 2020 года до 17:00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B326F" w:rsidRPr="004A6572" w:rsidRDefault="004C26E8"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Ответы на вопросы будет предоставлены</w:t>
            </w:r>
            <w:r w:rsidR="00990999" w:rsidRPr="004A6572">
              <w:rPr>
                <w:rFonts w:ascii="Times New Roman" w:hAnsi="Times New Roman" w:cs="Times New Roman"/>
                <w:b/>
                <w:color w:val="auto"/>
                <w:sz w:val="20"/>
                <w:szCs w:val="20"/>
              </w:rPr>
              <w:t>:</w:t>
            </w:r>
          </w:p>
          <w:p w:rsidR="007B326F" w:rsidRPr="004A6572" w:rsidRDefault="000D02D3" w:rsidP="00AF55B6">
            <w:pPr>
              <w:spacing w:after="0" w:line="240" w:lineRule="auto"/>
              <w:rPr>
                <w:rFonts w:ascii="Times New Roman" w:hAnsi="Times New Roman" w:cs="Times New Roman"/>
                <w:color w:val="0000FF"/>
                <w:sz w:val="20"/>
                <w:szCs w:val="20"/>
              </w:rPr>
            </w:pPr>
            <w:r w:rsidRPr="00B406A3">
              <w:rPr>
                <w:rFonts w:ascii="Times New Roman" w:hAnsi="Times New Roman" w:cs="Times New Roman"/>
                <w:color w:val="auto"/>
                <w:sz w:val="20"/>
                <w:szCs w:val="20"/>
              </w:rPr>
              <w:t>10 июл</w:t>
            </w:r>
            <w:r w:rsidR="007C2061" w:rsidRPr="00B406A3">
              <w:rPr>
                <w:rFonts w:ascii="Times New Roman" w:hAnsi="Times New Roman" w:cs="Times New Roman"/>
                <w:color w:val="auto"/>
                <w:sz w:val="20"/>
                <w:szCs w:val="20"/>
              </w:rPr>
              <w:t>я 2020</w:t>
            </w:r>
            <w:r w:rsidR="00C53842" w:rsidRPr="00B406A3">
              <w:rPr>
                <w:rFonts w:ascii="Times New Roman" w:hAnsi="Times New Roman" w:cs="Times New Roman"/>
                <w:color w:val="auto"/>
                <w:sz w:val="20"/>
                <w:szCs w:val="20"/>
              </w:rPr>
              <w:t xml:space="preserve"> го</w:t>
            </w:r>
            <w:bookmarkStart w:id="1" w:name="_GoBack"/>
            <w:bookmarkEnd w:id="1"/>
            <w:r w:rsidR="00C53842" w:rsidRPr="00B406A3">
              <w:rPr>
                <w:rFonts w:ascii="Times New Roman" w:hAnsi="Times New Roman" w:cs="Times New Roman"/>
                <w:color w:val="auto"/>
                <w:sz w:val="20"/>
                <w:szCs w:val="20"/>
              </w:rPr>
              <w:t>да</w:t>
            </w:r>
            <w:r w:rsidR="00C53842" w:rsidRPr="004A6572">
              <w:rPr>
                <w:rFonts w:ascii="Times New Roman" w:hAnsi="Times New Roman" w:cs="Times New Roman"/>
                <w:color w:val="auto"/>
                <w:sz w:val="20"/>
                <w:szCs w:val="20"/>
              </w:rPr>
              <w:t xml:space="preserve"> </w:t>
            </w:r>
          </w:p>
        </w:tc>
      </w:tr>
      <w:tr w:rsidR="007B326F" w:rsidRPr="004A6572" w:rsidTr="00072C4D">
        <w:trPr>
          <w:trHeight w:val="2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F0F46" w:rsidRPr="004A6572" w:rsidRDefault="004C26E8" w:rsidP="005C74A9">
            <w:pPr>
              <w:spacing w:after="0" w:line="240" w:lineRule="auto"/>
              <w:rPr>
                <w:rFonts w:ascii="Times New Roman" w:hAnsi="Times New Roman" w:cs="Times New Roman"/>
                <w:b/>
                <w:color w:val="0000FF"/>
                <w:sz w:val="20"/>
                <w:szCs w:val="20"/>
              </w:rPr>
            </w:pPr>
            <w:r w:rsidRPr="004A6572">
              <w:rPr>
                <w:rFonts w:ascii="Times New Roman" w:hAnsi="Times New Roman" w:cs="Times New Roman"/>
                <w:b/>
                <w:color w:val="auto"/>
                <w:sz w:val="20"/>
                <w:szCs w:val="20"/>
              </w:rPr>
              <w:t xml:space="preserve">Ответы на вопросы </w:t>
            </w:r>
            <w:r w:rsidR="00594716" w:rsidRPr="004A6572">
              <w:rPr>
                <w:rFonts w:ascii="Times New Roman" w:hAnsi="Times New Roman" w:cs="Times New Roman"/>
                <w:b/>
                <w:color w:val="auto"/>
                <w:sz w:val="20"/>
                <w:szCs w:val="20"/>
              </w:rPr>
              <w:t xml:space="preserve">будут предоставляться </w:t>
            </w:r>
            <w:r w:rsidR="00593FFC" w:rsidRPr="004A6572">
              <w:rPr>
                <w:rFonts w:ascii="Times New Roman" w:hAnsi="Times New Roman" w:cs="Times New Roman"/>
                <w:b/>
                <w:color w:val="auto"/>
                <w:sz w:val="20"/>
                <w:szCs w:val="20"/>
              </w:rPr>
              <w:t>по электронной почте</w:t>
            </w:r>
            <w:r w:rsidR="00594716" w:rsidRPr="004A6572">
              <w:rPr>
                <w:rFonts w:ascii="Times New Roman" w:hAnsi="Times New Roman" w:cs="Times New Roman"/>
                <w:b/>
                <w:color w:val="auto"/>
                <w:sz w:val="20"/>
                <w:szCs w:val="20"/>
              </w:rPr>
              <w:t>:</w:t>
            </w:r>
            <w:hyperlink r:id="rId13" w:history="1">
              <w:r w:rsidR="004E4C6F" w:rsidRPr="004A6572">
                <w:rPr>
                  <w:rStyle w:val="af8"/>
                  <w:rFonts w:ascii="Times New Roman" w:hAnsi="Times New Roman" w:cs="Times New Roman"/>
                  <w:b/>
                  <w:sz w:val="20"/>
                  <w:szCs w:val="20"/>
                  <w:lang w:val="en-US"/>
                </w:rPr>
                <w:t>mckrprocurement</w:t>
              </w:r>
              <w:r w:rsidR="004E4C6F" w:rsidRPr="004A6572">
                <w:rPr>
                  <w:rStyle w:val="af8"/>
                  <w:rFonts w:ascii="Times New Roman" w:hAnsi="Times New Roman" w:cs="Times New Roman"/>
                  <w:b/>
                  <w:sz w:val="20"/>
                  <w:szCs w:val="20"/>
                </w:rPr>
                <w:t>@</w:t>
              </w:r>
              <w:r w:rsidR="004E4C6F" w:rsidRPr="004A6572">
                <w:rPr>
                  <w:rStyle w:val="af8"/>
                  <w:rFonts w:ascii="Times New Roman" w:hAnsi="Times New Roman" w:cs="Times New Roman"/>
                  <w:b/>
                  <w:sz w:val="20"/>
                  <w:szCs w:val="20"/>
                  <w:lang w:val="en-US"/>
                </w:rPr>
                <w:t>mercycorps</w:t>
              </w:r>
              <w:r w:rsidR="004E4C6F" w:rsidRPr="004A6572">
                <w:rPr>
                  <w:rStyle w:val="af8"/>
                  <w:rFonts w:ascii="Times New Roman" w:hAnsi="Times New Roman" w:cs="Times New Roman"/>
                  <w:b/>
                  <w:sz w:val="20"/>
                  <w:szCs w:val="20"/>
                </w:rPr>
                <w:t>.</w:t>
              </w:r>
              <w:r w:rsidR="004E4C6F" w:rsidRPr="004A6572">
                <w:rPr>
                  <w:rStyle w:val="af8"/>
                  <w:rFonts w:ascii="Times New Roman" w:hAnsi="Times New Roman" w:cs="Times New Roman"/>
                  <w:b/>
                  <w:sz w:val="20"/>
                  <w:szCs w:val="20"/>
                  <w:lang w:val="en-US"/>
                </w:rPr>
                <w:t>org</w:t>
              </w:r>
            </w:hyperlink>
            <w:r w:rsidR="00D64733" w:rsidRPr="004A6572">
              <w:rPr>
                <w:rStyle w:val="af8"/>
                <w:rFonts w:ascii="Times New Roman" w:hAnsi="Times New Roman" w:cs="Times New Roman"/>
                <w:b/>
                <w:sz w:val="20"/>
                <w:szCs w:val="20"/>
              </w:rPr>
              <w:t xml:space="preserve">. </w:t>
            </w:r>
            <w:r w:rsidR="00D64733" w:rsidRPr="004A6572">
              <w:rPr>
                <w:rStyle w:val="af8"/>
                <w:rFonts w:ascii="Times New Roman" w:hAnsi="Times New Roman" w:cs="Times New Roman"/>
                <w:color w:val="auto"/>
                <w:sz w:val="20"/>
                <w:szCs w:val="20"/>
                <w:u w:val="none"/>
              </w:rPr>
              <w:t>Ответы также будут опубликованы на сайтах для всех потенциальных участников тендера, и/или высланы всем участникам.</w:t>
            </w:r>
          </w:p>
        </w:tc>
      </w:tr>
    </w:tbl>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72C4D" w:rsidRPr="004A6572" w:rsidTr="005C3959">
        <w:tc>
          <w:tcPr>
            <w:tcW w:w="10800" w:type="dxa"/>
            <w:shd w:val="clear" w:color="auto" w:fill="auto"/>
            <w:tcMar>
              <w:top w:w="100" w:type="dxa"/>
              <w:left w:w="100" w:type="dxa"/>
              <w:bottom w:w="100" w:type="dxa"/>
              <w:right w:w="100" w:type="dxa"/>
            </w:tcMar>
          </w:tcPr>
          <w:p w:rsidR="00072C4D" w:rsidRPr="004A6572" w:rsidRDefault="00072C4D" w:rsidP="00072C4D">
            <w:pPr>
              <w:widowControl w:val="0"/>
              <w:spacing w:after="0" w:line="240" w:lineRule="auto"/>
              <w:rPr>
                <w:rFonts w:ascii="Times New Roman" w:hAnsi="Times New Roman" w:cs="Times New Roman"/>
                <w:sz w:val="20"/>
                <w:szCs w:val="20"/>
              </w:rPr>
            </w:pPr>
            <w:bookmarkStart w:id="2" w:name="_6ccte654ttk6" w:colFirst="0" w:colLast="0"/>
            <w:bookmarkEnd w:id="2"/>
            <w:r w:rsidRPr="00DA25D1">
              <w:rPr>
                <w:rFonts w:ascii="Times New Roman" w:hAnsi="Times New Roman" w:cs="Times New Roman"/>
                <w:b/>
                <w:color w:val="auto"/>
                <w:sz w:val="20"/>
                <w:szCs w:val="20"/>
              </w:rPr>
              <w:t xml:space="preserve">Следующие инструкции и формы включены в настоящий пакет тендерных документов: </w:t>
            </w:r>
            <w:r w:rsidRPr="00DA25D1">
              <w:rPr>
                <w:rFonts w:ascii="Times New Roman" w:hAnsi="Times New Roman" w:cs="Times New Roman"/>
                <w:color w:val="auto"/>
                <w:sz w:val="20"/>
                <w:szCs w:val="20"/>
              </w:rPr>
              <w:t>Общие условия тендера</w:t>
            </w:r>
            <w:r w:rsidRPr="00DA25D1">
              <w:rPr>
                <w:rFonts w:ascii="Times New Roman" w:hAnsi="Times New Roman" w:cs="Times New Roman"/>
                <w:b/>
                <w:sz w:val="20"/>
                <w:szCs w:val="20"/>
              </w:rPr>
              <w:t xml:space="preserve">; </w:t>
            </w:r>
            <w:r w:rsidRPr="00DA25D1">
              <w:rPr>
                <w:rFonts w:ascii="Times New Roman" w:hAnsi="Times New Roman" w:cs="Times New Roman"/>
                <w:color w:val="auto"/>
                <w:sz w:val="20"/>
                <w:szCs w:val="20"/>
              </w:rPr>
              <w:lastRenderedPageBreak/>
              <w:t>Критерии и требуемые от заявителей документы</w:t>
            </w:r>
            <w:r w:rsidRPr="00DA25D1">
              <w:rPr>
                <w:rFonts w:ascii="Times New Roman" w:hAnsi="Times New Roman" w:cs="Times New Roman"/>
                <w:b/>
                <w:sz w:val="20"/>
                <w:szCs w:val="20"/>
              </w:rPr>
              <w:t xml:space="preserve">; </w:t>
            </w:r>
            <w:r w:rsidRPr="00DA25D1">
              <w:rPr>
                <w:rFonts w:ascii="Times New Roman" w:hAnsi="Times New Roman" w:cs="Times New Roman"/>
                <w:color w:val="auto"/>
                <w:sz w:val="20"/>
                <w:szCs w:val="20"/>
              </w:rPr>
              <w:t>Форма ценового предложения</w:t>
            </w:r>
            <w:r w:rsidRPr="00DA25D1">
              <w:rPr>
                <w:rFonts w:ascii="Times New Roman" w:hAnsi="Times New Roman" w:cs="Times New Roman"/>
                <w:b/>
                <w:sz w:val="20"/>
                <w:szCs w:val="20"/>
              </w:rPr>
              <w:t xml:space="preserve">; </w:t>
            </w:r>
            <w:r w:rsidRPr="00DA25D1">
              <w:rPr>
                <w:rFonts w:ascii="Times New Roman" w:hAnsi="Times New Roman" w:cs="Times New Roman"/>
                <w:color w:val="auto"/>
                <w:sz w:val="20"/>
                <w:szCs w:val="20"/>
              </w:rPr>
              <w:t>Форма информации о поставщике услуг; Содержание и объем работ/Технические спецификации; Образец контракта.</w:t>
            </w:r>
          </w:p>
        </w:tc>
      </w:tr>
    </w:tbl>
    <w:p w:rsidR="007B326F" w:rsidRPr="004A6572" w:rsidRDefault="00B939F2" w:rsidP="005C74A9">
      <w:pPr>
        <w:pStyle w:val="1"/>
        <w:numPr>
          <w:ilvl w:val="0"/>
          <w:numId w:val="1"/>
        </w:numPr>
        <w:spacing w:before="0" w:after="0" w:line="240" w:lineRule="auto"/>
        <w:contextualSpacing/>
        <w:rPr>
          <w:rFonts w:ascii="Times New Roman" w:hAnsi="Times New Roman" w:cs="Times New Roman"/>
          <w:color w:val="auto"/>
          <w:sz w:val="22"/>
          <w:szCs w:val="22"/>
        </w:rPr>
      </w:pPr>
      <w:bookmarkStart w:id="3" w:name="_hqsrjp8vlgzv" w:colFirst="0" w:colLast="0"/>
      <w:bookmarkStart w:id="4" w:name="_fqj5yi94yqwa" w:colFirst="0" w:colLast="0"/>
      <w:bookmarkEnd w:id="3"/>
      <w:bookmarkEnd w:id="4"/>
      <w:r w:rsidRPr="004A6572">
        <w:rPr>
          <w:rFonts w:ascii="Times New Roman" w:hAnsi="Times New Roman" w:cs="Times New Roman"/>
          <w:color w:val="auto"/>
          <w:sz w:val="22"/>
          <w:szCs w:val="22"/>
        </w:rPr>
        <w:lastRenderedPageBreak/>
        <w:t>Общие условия тендера</w:t>
      </w:r>
    </w:p>
    <w:p w:rsidR="007B326F" w:rsidRPr="004A6572" w:rsidRDefault="00EC0DA9"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 xml:space="preserve">Организация </w:t>
      </w:r>
      <w:r w:rsidR="00990999" w:rsidRPr="004A6572">
        <w:rPr>
          <w:rFonts w:ascii="Times New Roman" w:eastAsia="Times New Roman" w:hAnsi="Times New Roman" w:cs="Times New Roman"/>
          <w:color w:val="000000"/>
          <w:sz w:val="20"/>
          <w:szCs w:val="20"/>
        </w:rPr>
        <w:t>Mercy</w:t>
      </w:r>
      <w:r w:rsidR="00AF55B6">
        <w:rPr>
          <w:rFonts w:ascii="Times New Roman" w:eastAsia="Times New Roman" w:hAnsi="Times New Roman" w:cs="Times New Roman"/>
          <w:color w:val="000000"/>
          <w:sz w:val="20"/>
          <w:szCs w:val="20"/>
        </w:rPr>
        <w:t xml:space="preserve"> </w:t>
      </w:r>
      <w:r w:rsidR="00990999" w:rsidRPr="004A6572">
        <w:rPr>
          <w:rFonts w:ascii="Times New Roman" w:eastAsia="Times New Roman" w:hAnsi="Times New Roman" w:cs="Times New Roman"/>
          <w:color w:val="000000"/>
          <w:sz w:val="20"/>
          <w:szCs w:val="20"/>
        </w:rPr>
        <w:t>Corps</w:t>
      </w:r>
      <w:r w:rsidR="00B939F2" w:rsidRPr="004A6572">
        <w:rPr>
          <w:rFonts w:ascii="Times New Roman" w:eastAsia="Times New Roman" w:hAnsi="Times New Roman" w:cs="Times New Roman"/>
          <w:color w:val="000000"/>
          <w:sz w:val="20"/>
          <w:szCs w:val="20"/>
        </w:rPr>
        <w:t xml:space="preserve"> приглашает желающих пода</w:t>
      </w:r>
      <w:r w:rsidRPr="004A6572">
        <w:rPr>
          <w:rFonts w:ascii="Times New Roman" w:eastAsia="Times New Roman" w:hAnsi="Times New Roman" w:cs="Times New Roman"/>
          <w:color w:val="000000"/>
          <w:sz w:val="20"/>
          <w:szCs w:val="20"/>
        </w:rPr>
        <w:t>ва</w:t>
      </w:r>
      <w:r w:rsidR="00B939F2" w:rsidRPr="004A6572">
        <w:rPr>
          <w:rFonts w:ascii="Times New Roman" w:eastAsia="Times New Roman" w:hAnsi="Times New Roman" w:cs="Times New Roman"/>
          <w:color w:val="000000"/>
          <w:sz w:val="20"/>
          <w:szCs w:val="20"/>
        </w:rPr>
        <w:t xml:space="preserve">ть предложения на поставку услуг, как описано в данном документе и в соответствии с процедурами, условиями и контрактом, как представлено в тендерных документах. </w:t>
      </w:r>
      <w:r w:rsidR="00AF55B6">
        <w:rPr>
          <w:rFonts w:ascii="Times New Roman" w:eastAsia="Times New Roman" w:hAnsi="Times New Roman" w:cs="Times New Roman"/>
          <w:color w:val="000000"/>
          <w:sz w:val="20"/>
          <w:szCs w:val="20"/>
        </w:rPr>
        <w:t xml:space="preserve"> </w:t>
      </w:r>
      <w:r w:rsidR="00990999" w:rsidRPr="004A6572">
        <w:rPr>
          <w:rFonts w:ascii="Times New Roman" w:eastAsia="Times New Roman" w:hAnsi="Times New Roman" w:cs="Times New Roman"/>
          <w:color w:val="000000"/>
          <w:sz w:val="20"/>
          <w:szCs w:val="20"/>
        </w:rPr>
        <w:t>Mercy</w:t>
      </w:r>
      <w:r w:rsidR="00AF55B6">
        <w:rPr>
          <w:rFonts w:ascii="Times New Roman" w:eastAsia="Times New Roman" w:hAnsi="Times New Roman" w:cs="Times New Roman"/>
          <w:color w:val="000000"/>
          <w:sz w:val="20"/>
          <w:szCs w:val="20"/>
        </w:rPr>
        <w:t xml:space="preserve"> </w:t>
      </w:r>
      <w:r w:rsidR="00990999" w:rsidRPr="004A6572">
        <w:rPr>
          <w:rFonts w:ascii="Times New Roman" w:eastAsia="Times New Roman" w:hAnsi="Times New Roman" w:cs="Times New Roman"/>
          <w:color w:val="000000"/>
          <w:sz w:val="20"/>
          <w:szCs w:val="20"/>
        </w:rPr>
        <w:t>Corps</w:t>
      </w:r>
      <w:r w:rsidR="00AF55B6">
        <w:rPr>
          <w:rFonts w:ascii="Times New Roman" w:eastAsia="Times New Roman" w:hAnsi="Times New Roman" w:cs="Times New Roman"/>
          <w:color w:val="000000"/>
          <w:sz w:val="20"/>
          <w:szCs w:val="20"/>
        </w:rPr>
        <w:t xml:space="preserve"> </w:t>
      </w:r>
      <w:r w:rsidR="00A62266" w:rsidRPr="004A6572">
        <w:rPr>
          <w:rFonts w:ascii="Times New Roman" w:eastAsia="Times New Roman" w:hAnsi="Times New Roman" w:cs="Times New Roman"/>
          <w:color w:val="000000"/>
          <w:sz w:val="20"/>
          <w:szCs w:val="20"/>
        </w:rPr>
        <w:t xml:space="preserve">оставляет за собой право изменять </w:t>
      </w:r>
      <w:r w:rsidR="00AF55B6">
        <w:rPr>
          <w:rFonts w:ascii="Times New Roman" w:eastAsia="Times New Roman" w:hAnsi="Times New Roman" w:cs="Times New Roman"/>
          <w:color w:val="000000"/>
          <w:sz w:val="20"/>
          <w:szCs w:val="20"/>
        </w:rPr>
        <w:t>запрос на услуги</w:t>
      </w:r>
      <w:r w:rsidR="00A62266" w:rsidRPr="004A6572">
        <w:rPr>
          <w:rFonts w:ascii="Times New Roman" w:eastAsia="Times New Roman" w:hAnsi="Times New Roman" w:cs="Times New Roman"/>
          <w:color w:val="000000"/>
          <w:sz w:val="20"/>
          <w:szCs w:val="20"/>
        </w:rPr>
        <w:t>, указанны</w:t>
      </w:r>
      <w:r w:rsidR="00AF55B6">
        <w:rPr>
          <w:rFonts w:ascii="Times New Roman" w:eastAsia="Times New Roman" w:hAnsi="Times New Roman" w:cs="Times New Roman"/>
          <w:color w:val="000000"/>
          <w:sz w:val="20"/>
          <w:szCs w:val="20"/>
        </w:rPr>
        <w:t>е</w:t>
      </w:r>
      <w:r w:rsidR="00A62266" w:rsidRPr="004A6572">
        <w:rPr>
          <w:rFonts w:ascii="Times New Roman" w:eastAsia="Times New Roman" w:hAnsi="Times New Roman" w:cs="Times New Roman"/>
          <w:color w:val="000000"/>
          <w:sz w:val="20"/>
          <w:szCs w:val="20"/>
        </w:rPr>
        <w:t xml:space="preserve"> в пакете тендерных документов</w:t>
      </w:r>
      <w:r w:rsidR="004E4C6F" w:rsidRPr="004A6572">
        <w:rPr>
          <w:rFonts w:ascii="Times New Roman" w:eastAsia="Times New Roman" w:hAnsi="Times New Roman" w:cs="Times New Roman"/>
          <w:color w:val="000000"/>
          <w:sz w:val="20"/>
          <w:szCs w:val="20"/>
        </w:rPr>
        <w:t>,</w:t>
      </w:r>
      <w:r w:rsidR="00A62266" w:rsidRPr="004A6572">
        <w:rPr>
          <w:rFonts w:ascii="Times New Roman" w:eastAsia="Times New Roman" w:hAnsi="Times New Roman" w:cs="Times New Roman"/>
          <w:color w:val="000000"/>
          <w:sz w:val="20"/>
          <w:szCs w:val="20"/>
        </w:rPr>
        <w:t xml:space="preserve"> без изменения в цене за единицу, иные условия и сроки, а также принимать или отклонять </w:t>
      </w:r>
      <w:r w:rsidR="00FE4A7C" w:rsidRPr="004A6572">
        <w:rPr>
          <w:rFonts w:ascii="Times New Roman" w:eastAsia="Times New Roman" w:hAnsi="Times New Roman" w:cs="Times New Roman"/>
          <w:color w:val="000000"/>
          <w:sz w:val="20"/>
          <w:szCs w:val="20"/>
        </w:rPr>
        <w:t>все,</w:t>
      </w:r>
      <w:r w:rsidR="00A62266" w:rsidRPr="004A6572">
        <w:rPr>
          <w:rFonts w:ascii="Times New Roman" w:eastAsia="Times New Roman" w:hAnsi="Times New Roman" w:cs="Times New Roman"/>
          <w:color w:val="000000"/>
          <w:sz w:val="20"/>
          <w:szCs w:val="20"/>
        </w:rPr>
        <w:t xml:space="preserve"> или любое предложение</w:t>
      </w:r>
      <w:r w:rsidRPr="004A6572">
        <w:rPr>
          <w:rFonts w:ascii="Times New Roman" w:eastAsia="Times New Roman" w:hAnsi="Times New Roman" w:cs="Times New Roman"/>
          <w:color w:val="000000"/>
          <w:sz w:val="20"/>
          <w:szCs w:val="20"/>
        </w:rPr>
        <w:t>,</w:t>
      </w:r>
      <w:r w:rsidR="00A62266" w:rsidRPr="004A6572">
        <w:rPr>
          <w:rFonts w:ascii="Times New Roman" w:eastAsia="Times New Roman" w:hAnsi="Times New Roman" w:cs="Times New Roman"/>
          <w:color w:val="000000"/>
          <w:sz w:val="20"/>
          <w:szCs w:val="20"/>
        </w:rPr>
        <w:t xml:space="preserve"> или часть его.</w:t>
      </w:r>
    </w:p>
    <w:p w:rsidR="007B326F" w:rsidRPr="004A6572" w:rsidRDefault="007B326F" w:rsidP="005C74A9">
      <w:pPr>
        <w:widowControl w:val="0"/>
        <w:spacing w:after="0" w:line="240" w:lineRule="auto"/>
        <w:rPr>
          <w:rFonts w:ascii="Times New Roman" w:eastAsia="Times New Roman" w:hAnsi="Times New Roman" w:cs="Times New Roman"/>
          <w:color w:val="000000"/>
          <w:sz w:val="20"/>
          <w:szCs w:val="20"/>
        </w:rPr>
      </w:pPr>
    </w:p>
    <w:p w:rsidR="007B326F" w:rsidRPr="004A6572" w:rsidRDefault="00A62266"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Заявление </w:t>
      </w:r>
      <w:r w:rsidR="00F44421" w:rsidRPr="004A6572">
        <w:rPr>
          <w:rFonts w:ascii="Times New Roman" w:hAnsi="Times New Roman" w:cs="Times New Roman"/>
          <w:color w:val="auto"/>
          <w:sz w:val="20"/>
          <w:szCs w:val="20"/>
        </w:rPr>
        <w:t>Мерсико</w:t>
      </w:r>
      <w:r w:rsidR="00D5734F" w:rsidRPr="00D5734F">
        <w:rPr>
          <w:rFonts w:ascii="Times New Roman" w:hAnsi="Times New Roman" w:cs="Times New Roman"/>
          <w:color w:val="auto"/>
          <w:sz w:val="20"/>
          <w:szCs w:val="20"/>
        </w:rPr>
        <w:t xml:space="preserve"> </w:t>
      </w:r>
      <w:r w:rsidRPr="004A6572">
        <w:rPr>
          <w:rFonts w:ascii="Times New Roman" w:hAnsi="Times New Roman" w:cs="Times New Roman"/>
          <w:color w:val="auto"/>
          <w:sz w:val="20"/>
          <w:szCs w:val="20"/>
        </w:rPr>
        <w:t>о противодействии коррупции</w:t>
      </w:r>
      <w:r w:rsidR="00F44421" w:rsidRPr="004A6572">
        <w:rPr>
          <w:rFonts w:ascii="Times New Roman" w:hAnsi="Times New Roman" w:cs="Times New Roman"/>
          <w:color w:val="auto"/>
          <w:sz w:val="20"/>
          <w:szCs w:val="20"/>
        </w:rPr>
        <w:t xml:space="preserve"> и взяточничеству</w:t>
      </w:r>
    </w:p>
    <w:p w:rsidR="007B326F" w:rsidRPr="004A6572" w:rsidRDefault="007B326F" w:rsidP="005C74A9">
      <w:pPr>
        <w:widowControl w:val="0"/>
        <w:spacing w:after="0" w:line="240" w:lineRule="auto"/>
        <w:ind w:left="720"/>
        <w:rPr>
          <w:rFonts w:ascii="Times New Roman" w:eastAsia="Times New Roman" w:hAnsi="Times New Roman" w:cs="Times New Roman"/>
          <w:color w:val="000000"/>
          <w:sz w:val="20"/>
          <w:szCs w:val="20"/>
        </w:rPr>
      </w:pPr>
    </w:p>
    <w:p w:rsidR="00F44421" w:rsidRPr="004A6572" w:rsidRDefault="00F44421"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b/>
          <w:color w:val="000000"/>
          <w:sz w:val="20"/>
          <w:szCs w:val="20"/>
        </w:rPr>
        <w:t xml:space="preserve">Mercy Corps </w:t>
      </w:r>
      <w:r w:rsidRPr="004A6572">
        <w:rPr>
          <w:rFonts w:ascii="Times New Roman" w:eastAsia="Times New Roman" w:hAnsi="Times New Roman" w:cs="Times New Roman"/>
          <w:b/>
          <w:color w:val="auto"/>
          <w:sz w:val="20"/>
          <w:szCs w:val="20"/>
        </w:rPr>
        <w:t>строго запрещает:</w:t>
      </w:r>
    </w:p>
    <w:p w:rsidR="00F44421" w:rsidRPr="004A6572" w:rsidRDefault="00F44421" w:rsidP="00050AB3">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4A6572">
        <w:rPr>
          <w:rFonts w:ascii="Times New Roman" w:eastAsia="Times New Roman" w:hAnsi="Times New Roman" w:cs="Times New Roman"/>
          <w:i/>
          <w:color w:val="000000"/>
          <w:sz w:val="20"/>
          <w:szCs w:val="20"/>
          <w:u w:val="single"/>
        </w:rPr>
        <w:t>Любую форму взяток или «отката» в своей деятельности.</w:t>
      </w:r>
    </w:p>
    <w:p w:rsidR="00F44421" w:rsidRPr="004A6572" w:rsidRDefault="00F44421" w:rsidP="005C74A9">
      <w:pPr>
        <w:widowControl w:val="0"/>
        <w:spacing w:after="0" w:line="240" w:lineRule="auto"/>
        <w:ind w:left="360"/>
        <w:contextualSpacing/>
        <w:jc w:val="both"/>
        <w:rPr>
          <w:rFonts w:ascii="Times New Roman" w:eastAsia="Times New Roman" w:hAnsi="Times New Roman" w:cs="Times New Roman"/>
          <w:color w:val="000000"/>
          <w:sz w:val="20"/>
          <w:szCs w:val="20"/>
        </w:rPr>
      </w:pPr>
      <w:r w:rsidRPr="00DA25D1">
        <w:rPr>
          <w:rFonts w:ascii="Times New Roman" w:eastAsia="Times New Roman" w:hAnsi="Times New Roman" w:cs="Times New Roman"/>
          <w:color w:val="000000"/>
          <w:sz w:val="20"/>
          <w:szCs w:val="20"/>
        </w:rPr>
        <w:t>Этот запрет включает люб</w:t>
      </w:r>
      <w:r w:rsidR="00D87A0C" w:rsidRPr="00DA25D1">
        <w:rPr>
          <w:rFonts w:ascii="Times New Roman" w:eastAsia="Times New Roman" w:hAnsi="Times New Roman" w:cs="Times New Roman"/>
          <w:color w:val="000000"/>
          <w:sz w:val="20"/>
          <w:szCs w:val="20"/>
        </w:rPr>
        <w:t xml:space="preserve">ую </w:t>
      </w:r>
      <w:r w:rsidR="00D87A0C" w:rsidRPr="00DA25D1">
        <w:rPr>
          <w:rFonts w:ascii="Times New Roman" w:eastAsia="Times New Roman" w:hAnsi="Times New Roman" w:cs="Times New Roman"/>
          <w:i/>
          <w:color w:val="000000"/>
          <w:sz w:val="20"/>
          <w:szCs w:val="20"/>
        </w:rPr>
        <w:t>просьбу</w:t>
      </w:r>
      <w:r w:rsidR="00D5734F" w:rsidRPr="00DA25D1">
        <w:rPr>
          <w:rFonts w:ascii="Times New Roman" w:eastAsia="Times New Roman" w:hAnsi="Times New Roman" w:cs="Times New Roman"/>
          <w:i/>
          <w:color w:val="000000"/>
          <w:sz w:val="20"/>
          <w:szCs w:val="20"/>
        </w:rPr>
        <w:t xml:space="preserve"> </w:t>
      </w:r>
      <w:r w:rsidRPr="00DA25D1">
        <w:rPr>
          <w:rFonts w:ascii="Times New Roman" w:eastAsia="Times New Roman" w:hAnsi="Times New Roman" w:cs="Times New Roman"/>
          <w:color w:val="000000"/>
          <w:sz w:val="20"/>
          <w:szCs w:val="20"/>
        </w:rPr>
        <w:t xml:space="preserve">любого сотрудника, консультанта или агента Мерсико </w:t>
      </w:r>
      <w:r w:rsidR="00D5734F" w:rsidRPr="00DA25D1">
        <w:rPr>
          <w:rFonts w:ascii="Times New Roman" w:eastAsia="Times New Roman" w:hAnsi="Times New Roman" w:cs="Times New Roman"/>
          <w:color w:val="000000"/>
          <w:sz w:val="20"/>
          <w:szCs w:val="20"/>
        </w:rPr>
        <w:t xml:space="preserve">на получение </w:t>
      </w:r>
      <w:r w:rsidRPr="00DA25D1">
        <w:rPr>
          <w:rFonts w:ascii="Times New Roman" w:eastAsia="Times New Roman" w:hAnsi="Times New Roman" w:cs="Times New Roman"/>
          <w:color w:val="000000"/>
          <w:sz w:val="20"/>
          <w:szCs w:val="20"/>
        </w:rPr>
        <w:t>чего-либо ценного от любой компании или физического лица в обмен на действие или бездействие сотрудника, консультанта или агентов Мерсико</w:t>
      </w:r>
      <w:r w:rsidR="00D5734F" w:rsidRPr="00DA25D1">
        <w:rPr>
          <w:rFonts w:ascii="Times New Roman" w:eastAsia="Times New Roman" w:hAnsi="Times New Roman" w:cs="Times New Roman"/>
          <w:color w:val="000000"/>
          <w:sz w:val="20"/>
          <w:szCs w:val="20"/>
        </w:rPr>
        <w:t xml:space="preserve"> в связи </w:t>
      </w:r>
      <w:r w:rsidRPr="00DA25D1">
        <w:rPr>
          <w:rFonts w:ascii="Times New Roman" w:eastAsia="Times New Roman" w:hAnsi="Times New Roman" w:cs="Times New Roman"/>
          <w:color w:val="000000"/>
          <w:sz w:val="20"/>
          <w:szCs w:val="20"/>
        </w:rPr>
        <w:t xml:space="preserve">с присуждением контракта или с </w:t>
      </w:r>
      <w:r w:rsidR="00D5734F" w:rsidRPr="00DA25D1">
        <w:rPr>
          <w:rFonts w:ascii="Times New Roman" w:eastAsia="Times New Roman" w:hAnsi="Times New Roman" w:cs="Times New Roman"/>
          <w:color w:val="000000"/>
          <w:sz w:val="20"/>
          <w:szCs w:val="20"/>
        </w:rPr>
        <w:t>выполнением</w:t>
      </w:r>
      <w:r w:rsidRPr="00DA25D1">
        <w:rPr>
          <w:rFonts w:ascii="Times New Roman" w:eastAsia="Times New Roman" w:hAnsi="Times New Roman" w:cs="Times New Roman"/>
          <w:color w:val="000000"/>
          <w:sz w:val="20"/>
          <w:szCs w:val="20"/>
        </w:rPr>
        <w:t xml:space="preserve"> контракта после присуждения.  Это также относится к любому </w:t>
      </w:r>
      <w:r w:rsidRPr="00DA25D1">
        <w:rPr>
          <w:rFonts w:ascii="Times New Roman" w:eastAsia="Times New Roman" w:hAnsi="Times New Roman" w:cs="Times New Roman"/>
          <w:i/>
          <w:color w:val="000000"/>
          <w:sz w:val="20"/>
          <w:szCs w:val="20"/>
        </w:rPr>
        <w:t>предложению</w:t>
      </w:r>
      <w:r w:rsidRPr="00DA25D1">
        <w:rPr>
          <w:rFonts w:ascii="Times New Roman" w:eastAsia="Times New Roman" w:hAnsi="Times New Roman" w:cs="Times New Roman"/>
          <w:color w:val="000000"/>
          <w:sz w:val="20"/>
          <w:szCs w:val="20"/>
        </w:rPr>
        <w:t xml:space="preserve"> любой компании или отдельного лица</w:t>
      </w:r>
      <w:r w:rsidR="00D87A0C" w:rsidRPr="00DA25D1">
        <w:rPr>
          <w:rFonts w:ascii="Times New Roman" w:eastAsia="Times New Roman" w:hAnsi="Times New Roman" w:cs="Times New Roman"/>
          <w:color w:val="000000"/>
          <w:sz w:val="20"/>
          <w:szCs w:val="20"/>
        </w:rPr>
        <w:t xml:space="preserve"> чего</w:t>
      </w:r>
      <w:r w:rsidRPr="00DA25D1">
        <w:rPr>
          <w:rFonts w:ascii="Times New Roman" w:eastAsia="Times New Roman" w:hAnsi="Times New Roman" w:cs="Times New Roman"/>
          <w:color w:val="000000"/>
          <w:sz w:val="20"/>
          <w:szCs w:val="20"/>
        </w:rPr>
        <w:t>-либо ценно</w:t>
      </w:r>
      <w:r w:rsidR="00D87A0C" w:rsidRPr="00DA25D1">
        <w:rPr>
          <w:rFonts w:ascii="Times New Roman" w:eastAsia="Times New Roman" w:hAnsi="Times New Roman" w:cs="Times New Roman"/>
          <w:color w:val="000000"/>
          <w:sz w:val="20"/>
          <w:szCs w:val="20"/>
        </w:rPr>
        <w:t>го</w:t>
      </w:r>
      <w:r w:rsidRPr="00DA25D1">
        <w:rPr>
          <w:rFonts w:ascii="Times New Roman" w:eastAsia="Times New Roman" w:hAnsi="Times New Roman" w:cs="Times New Roman"/>
          <w:color w:val="000000"/>
          <w:sz w:val="20"/>
          <w:szCs w:val="20"/>
        </w:rPr>
        <w:t xml:space="preserve"> любо</w:t>
      </w:r>
      <w:r w:rsidR="00D87A0C" w:rsidRPr="00DA25D1">
        <w:rPr>
          <w:rFonts w:ascii="Times New Roman" w:eastAsia="Times New Roman" w:hAnsi="Times New Roman" w:cs="Times New Roman"/>
          <w:color w:val="000000"/>
          <w:sz w:val="20"/>
          <w:szCs w:val="20"/>
        </w:rPr>
        <w:t>му</w:t>
      </w:r>
      <w:r w:rsidRPr="00DA25D1">
        <w:rPr>
          <w:rFonts w:ascii="Times New Roman" w:eastAsia="Times New Roman" w:hAnsi="Times New Roman" w:cs="Times New Roman"/>
          <w:color w:val="000000"/>
          <w:sz w:val="20"/>
          <w:szCs w:val="20"/>
        </w:rPr>
        <w:t xml:space="preserve"> сотрудник</w:t>
      </w:r>
      <w:r w:rsidR="00D87A0C" w:rsidRPr="00DA25D1">
        <w:rPr>
          <w:rFonts w:ascii="Times New Roman" w:eastAsia="Times New Roman" w:hAnsi="Times New Roman" w:cs="Times New Roman"/>
          <w:color w:val="000000"/>
          <w:sz w:val="20"/>
          <w:szCs w:val="20"/>
        </w:rPr>
        <w:t>у</w:t>
      </w:r>
      <w:r w:rsidRPr="00DA25D1">
        <w:rPr>
          <w:rFonts w:ascii="Times New Roman" w:eastAsia="Times New Roman" w:hAnsi="Times New Roman" w:cs="Times New Roman"/>
          <w:color w:val="000000"/>
          <w:sz w:val="20"/>
          <w:szCs w:val="20"/>
        </w:rPr>
        <w:t>, консультант</w:t>
      </w:r>
      <w:r w:rsidR="00D87A0C" w:rsidRPr="00DA25D1">
        <w:rPr>
          <w:rFonts w:ascii="Times New Roman" w:eastAsia="Times New Roman" w:hAnsi="Times New Roman" w:cs="Times New Roman"/>
          <w:color w:val="000000"/>
          <w:sz w:val="20"/>
          <w:szCs w:val="20"/>
        </w:rPr>
        <w:t>у</w:t>
      </w:r>
      <w:r w:rsidRPr="00DA25D1">
        <w:rPr>
          <w:rFonts w:ascii="Times New Roman" w:eastAsia="Times New Roman" w:hAnsi="Times New Roman" w:cs="Times New Roman"/>
          <w:color w:val="000000"/>
          <w:sz w:val="20"/>
          <w:szCs w:val="20"/>
        </w:rPr>
        <w:t xml:space="preserve"> или агент</w:t>
      </w:r>
      <w:r w:rsidR="00D87A0C" w:rsidRPr="00DA25D1">
        <w:rPr>
          <w:rFonts w:ascii="Times New Roman" w:eastAsia="Times New Roman" w:hAnsi="Times New Roman" w:cs="Times New Roman"/>
          <w:color w:val="000000"/>
          <w:sz w:val="20"/>
          <w:szCs w:val="20"/>
        </w:rPr>
        <w:t>у Мерсико</w:t>
      </w:r>
      <w:r w:rsidRPr="00DA25D1">
        <w:rPr>
          <w:rFonts w:ascii="Times New Roman" w:eastAsia="Times New Roman" w:hAnsi="Times New Roman" w:cs="Times New Roman"/>
          <w:color w:val="000000"/>
          <w:sz w:val="20"/>
          <w:szCs w:val="20"/>
        </w:rPr>
        <w:t xml:space="preserve"> в обмен на </w:t>
      </w:r>
      <w:r w:rsidR="00D87A0C" w:rsidRPr="00DA25D1">
        <w:rPr>
          <w:rFonts w:ascii="Times New Roman" w:eastAsia="Times New Roman" w:hAnsi="Times New Roman" w:cs="Times New Roman"/>
          <w:color w:val="000000"/>
          <w:sz w:val="20"/>
          <w:szCs w:val="20"/>
        </w:rPr>
        <w:t xml:space="preserve">действие или бездействие такого лица в связи </w:t>
      </w:r>
      <w:r w:rsidRPr="00DA25D1">
        <w:rPr>
          <w:rFonts w:ascii="Times New Roman" w:eastAsia="Times New Roman" w:hAnsi="Times New Roman" w:cs="Times New Roman"/>
          <w:color w:val="000000"/>
          <w:sz w:val="20"/>
          <w:szCs w:val="20"/>
        </w:rPr>
        <w:t xml:space="preserve">с присуждением контракта или </w:t>
      </w:r>
      <w:r w:rsidR="00D87A0C" w:rsidRPr="00DA25D1">
        <w:rPr>
          <w:rFonts w:ascii="Times New Roman" w:eastAsia="Times New Roman" w:hAnsi="Times New Roman" w:cs="Times New Roman"/>
          <w:color w:val="000000"/>
          <w:sz w:val="20"/>
          <w:szCs w:val="20"/>
        </w:rPr>
        <w:t>его исполнением</w:t>
      </w:r>
      <w:r w:rsidRPr="00DA25D1">
        <w:rPr>
          <w:rFonts w:ascii="Times New Roman" w:eastAsia="Times New Roman" w:hAnsi="Times New Roman" w:cs="Times New Roman"/>
          <w:color w:val="000000"/>
          <w:sz w:val="20"/>
          <w:szCs w:val="20"/>
        </w:rPr>
        <w:t>.</w:t>
      </w:r>
    </w:p>
    <w:p w:rsidR="00F44421" w:rsidRPr="004A6572" w:rsidRDefault="00F44421" w:rsidP="00050AB3">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4A6572">
        <w:rPr>
          <w:rFonts w:ascii="Times New Roman" w:eastAsia="Times New Roman" w:hAnsi="Times New Roman" w:cs="Times New Roman"/>
          <w:i/>
          <w:color w:val="000000"/>
          <w:sz w:val="20"/>
          <w:szCs w:val="20"/>
          <w:u w:val="single"/>
        </w:rPr>
        <w:t>Конфликт интересов при присуждении или управлении контрактами</w:t>
      </w:r>
    </w:p>
    <w:p w:rsidR="00F44421" w:rsidRPr="004A6572" w:rsidRDefault="00F44421" w:rsidP="005C74A9">
      <w:pPr>
        <w:widowControl w:val="0"/>
        <w:spacing w:after="0" w:line="240" w:lineRule="auto"/>
        <w:ind w:left="360"/>
        <w:jc w:val="both"/>
        <w:rPr>
          <w:rFonts w:ascii="Times New Roman" w:eastAsia="Times New Roman" w:hAnsi="Times New Roman" w:cs="Times New Roman"/>
          <w:color w:val="000000"/>
          <w:sz w:val="20"/>
          <w:szCs w:val="20"/>
        </w:rPr>
      </w:pPr>
      <w:r w:rsidRPr="00DA25D1">
        <w:rPr>
          <w:rFonts w:ascii="Times New Roman" w:eastAsia="Times New Roman" w:hAnsi="Times New Roman" w:cs="Times New Roman"/>
          <w:color w:val="000000"/>
          <w:sz w:val="20"/>
          <w:szCs w:val="20"/>
        </w:rPr>
        <w:t xml:space="preserve">Если компания принадлежит прямо или косвенно, полностью или частично любому сотруднику </w:t>
      </w:r>
      <w:r w:rsidR="00D87A0C" w:rsidRPr="00DA25D1">
        <w:rPr>
          <w:rFonts w:ascii="Times New Roman" w:eastAsia="Times New Roman" w:hAnsi="Times New Roman" w:cs="Times New Roman"/>
          <w:color w:val="000000"/>
          <w:sz w:val="20"/>
          <w:szCs w:val="20"/>
        </w:rPr>
        <w:t>Мерсико</w:t>
      </w:r>
      <w:r w:rsidRPr="00DA25D1">
        <w:rPr>
          <w:rFonts w:ascii="Times New Roman" w:eastAsia="Times New Roman" w:hAnsi="Times New Roman" w:cs="Times New Roman"/>
          <w:color w:val="000000"/>
          <w:sz w:val="20"/>
          <w:szCs w:val="20"/>
        </w:rPr>
        <w:t xml:space="preserve"> или любому лицу, которое связано с сотрудник</w:t>
      </w:r>
      <w:r w:rsidR="00D5734F" w:rsidRPr="00DA25D1">
        <w:rPr>
          <w:rFonts w:ascii="Times New Roman" w:eastAsia="Times New Roman" w:hAnsi="Times New Roman" w:cs="Times New Roman"/>
          <w:color w:val="000000"/>
          <w:sz w:val="20"/>
          <w:szCs w:val="20"/>
        </w:rPr>
        <w:t>ами</w:t>
      </w:r>
      <w:r w:rsidRPr="00DA25D1">
        <w:rPr>
          <w:rFonts w:ascii="Times New Roman" w:eastAsia="Times New Roman" w:hAnsi="Times New Roman" w:cs="Times New Roman"/>
          <w:color w:val="000000"/>
          <w:sz w:val="20"/>
          <w:szCs w:val="20"/>
        </w:rPr>
        <w:t xml:space="preserve"> </w:t>
      </w:r>
      <w:r w:rsidR="00D87A0C" w:rsidRPr="00DA25D1">
        <w:rPr>
          <w:rFonts w:ascii="Times New Roman" w:eastAsia="Times New Roman" w:hAnsi="Times New Roman" w:cs="Times New Roman"/>
          <w:color w:val="000000"/>
          <w:sz w:val="20"/>
          <w:szCs w:val="20"/>
        </w:rPr>
        <w:t>Мерсико</w:t>
      </w:r>
      <w:r w:rsidRPr="00DA25D1">
        <w:rPr>
          <w:rFonts w:ascii="Times New Roman" w:eastAsia="Times New Roman" w:hAnsi="Times New Roman" w:cs="Times New Roman"/>
          <w:color w:val="000000"/>
          <w:sz w:val="20"/>
          <w:szCs w:val="20"/>
        </w:rPr>
        <w:t>, компания должна обеспечить</w:t>
      </w:r>
      <w:r w:rsidR="00D5734F" w:rsidRPr="00DA25D1">
        <w:rPr>
          <w:rFonts w:ascii="Times New Roman" w:eastAsia="Times New Roman" w:hAnsi="Times New Roman" w:cs="Times New Roman"/>
          <w:color w:val="000000"/>
          <w:sz w:val="20"/>
          <w:szCs w:val="20"/>
        </w:rPr>
        <w:t xml:space="preserve"> раскрытие такой информации до момента </w:t>
      </w:r>
      <w:r w:rsidRPr="00DA25D1">
        <w:rPr>
          <w:rFonts w:ascii="Times New Roman" w:eastAsia="Times New Roman" w:hAnsi="Times New Roman" w:cs="Times New Roman"/>
          <w:color w:val="000000"/>
          <w:sz w:val="20"/>
          <w:szCs w:val="20"/>
        </w:rPr>
        <w:t>подачи</w:t>
      </w:r>
      <w:r w:rsidR="00D5734F" w:rsidRPr="00DA25D1">
        <w:rPr>
          <w:rFonts w:ascii="Times New Roman" w:eastAsia="Times New Roman" w:hAnsi="Times New Roman" w:cs="Times New Roman"/>
          <w:color w:val="000000"/>
          <w:sz w:val="20"/>
          <w:szCs w:val="20"/>
        </w:rPr>
        <w:t xml:space="preserve"> своего</w:t>
      </w:r>
      <w:r w:rsidRPr="00DA25D1">
        <w:rPr>
          <w:rFonts w:ascii="Times New Roman" w:eastAsia="Times New Roman" w:hAnsi="Times New Roman" w:cs="Times New Roman"/>
          <w:color w:val="000000"/>
          <w:sz w:val="20"/>
          <w:szCs w:val="20"/>
        </w:rPr>
        <w:t xml:space="preserve"> предложения.</w:t>
      </w:r>
    </w:p>
    <w:p w:rsidR="00F44421" w:rsidRPr="004A6572" w:rsidRDefault="00F44421" w:rsidP="00050AB3">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4A6572">
        <w:rPr>
          <w:rFonts w:ascii="Times New Roman" w:eastAsia="Times New Roman" w:hAnsi="Times New Roman" w:cs="Times New Roman"/>
          <w:i/>
          <w:color w:val="000000"/>
          <w:sz w:val="20"/>
          <w:szCs w:val="20"/>
          <w:u w:val="single"/>
        </w:rPr>
        <w:t>Обмен или получение конфиденциальной информации</w:t>
      </w:r>
    </w:p>
    <w:p w:rsidR="00F44421" w:rsidRPr="004A6572" w:rsidRDefault="00D87A0C" w:rsidP="005C74A9">
      <w:pPr>
        <w:widowControl w:val="0"/>
        <w:spacing w:after="0" w:line="240" w:lineRule="auto"/>
        <w:ind w:left="360"/>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Мерсико</w:t>
      </w:r>
      <w:r w:rsidR="00F44421" w:rsidRPr="004A6572">
        <w:rPr>
          <w:rFonts w:ascii="Times New Roman" w:eastAsia="Times New Roman" w:hAnsi="Times New Roman" w:cs="Times New Roman"/>
          <w:color w:val="000000"/>
          <w:sz w:val="20"/>
          <w:szCs w:val="20"/>
        </w:rPr>
        <w:t xml:space="preserve"> запрещает своим сотрудникам делиться информацией и любым оферентами получать конфиденциальную информацию, связанную с </w:t>
      </w:r>
      <w:r w:rsidR="00951238" w:rsidRPr="004A6572">
        <w:rPr>
          <w:rFonts w:ascii="Times New Roman" w:eastAsia="Times New Roman" w:hAnsi="Times New Roman" w:cs="Times New Roman"/>
          <w:color w:val="000000"/>
          <w:sz w:val="20"/>
          <w:szCs w:val="20"/>
        </w:rPr>
        <w:t>запросом на подачу предложений</w:t>
      </w:r>
      <w:r w:rsidR="00F44421" w:rsidRPr="004A6572">
        <w:rPr>
          <w:rFonts w:ascii="Times New Roman" w:eastAsia="Times New Roman" w:hAnsi="Times New Roman" w:cs="Times New Roman"/>
          <w:color w:val="000000"/>
          <w:sz w:val="20"/>
          <w:szCs w:val="20"/>
        </w:rPr>
        <w:t xml:space="preserve">, включая информацию о </w:t>
      </w:r>
      <w:r w:rsidR="00951238" w:rsidRPr="004A6572">
        <w:rPr>
          <w:rFonts w:ascii="Times New Roman" w:eastAsia="Times New Roman" w:hAnsi="Times New Roman" w:cs="Times New Roman"/>
          <w:color w:val="000000"/>
          <w:sz w:val="20"/>
          <w:szCs w:val="20"/>
        </w:rPr>
        <w:t>предварительных ценах Мерсико</w:t>
      </w:r>
      <w:r w:rsidR="00F44421" w:rsidRPr="004A6572">
        <w:rPr>
          <w:rFonts w:ascii="Times New Roman" w:eastAsia="Times New Roman" w:hAnsi="Times New Roman" w:cs="Times New Roman"/>
          <w:color w:val="000000"/>
          <w:sz w:val="20"/>
          <w:szCs w:val="20"/>
        </w:rPr>
        <w:t xml:space="preserve">, конкурирующих оферентах или конкурирующих предложениях и т. </w:t>
      </w:r>
      <w:r w:rsidR="00951238" w:rsidRPr="004A6572">
        <w:rPr>
          <w:rFonts w:ascii="Times New Roman" w:eastAsia="Times New Roman" w:hAnsi="Times New Roman" w:cs="Times New Roman"/>
          <w:color w:val="000000"/>
          <w:sz w:val="20"/>
          <w:szCs w:val="20"/>
        </w:rPr>
        <w:t>п</w:t>
      </w:r>
      <w:r w:rsidR="00F44421" w:rsidRPr="004A6572">
        <w:rPr>
          <w:rFonts w:ascii="Times New Roman" w:eastAsia="Times New Roman" w:hAnsi="Times New Roman" w:cs="Times New Roman"/>
          <w:color w:val="000000"/>
          <w:sz w:val="20"/>
          <w:szCs w:val="20"/>
        </w:rPr>
        <w:t>. Любая информация,</w:t>
      </w:r>
      <w:r w:rsidR="00951238" w:rsidRPr="004A6572">
        <w:rPr>
          <w:rFonts w:ascii="Times New Roman" w:eastAsia="Times New Roman" w:hAnsi="Times New Roman" w:cs="Times New Roman"/>
          <w:color w:val="000000"/>
          <w:sz w:val="20"/>
          <w:szCs w:val="20"/>
        </w:rPr>
        <w:t xml:space="preserve"> предоставляемая одному оференту/заявителю</w:t>
      </w:r>
      <w:r w:rsidR="00F44421" w:rsidRPr="004A6572">
        <w:rPr>
          <w:rFonts w:ascii="Times New Roman" w:eastAsia="Times New Roman" w:hAnsi="Times New Roman" w:cs="Times New Roman"/>
          <w:color w:val="000000"/>
          <w:sz w:val="20"/>
          <w:szCs w:val="20"/>
        </w:rPr>
        <w:t xml:space="preserve">, должна предоставляться всем остальным </w:t>
      </w:r>
      <w:r w:rsidR="00951238" w:rsidRPr="004A6572">
        <w:rPr>
          <w:rFonts w:ascii="Times New Roman" w:eastAsia="Times New Roman" w:hAnsi="Times New Roman" w:cs="Times New Roman"/>
          <w:color w:val="000000"/>
          <w:sz w:val="20"/>
          <w:szCs w:val="20"/>
        </w:rPr>
        <w:t>з</w:t>
      </w:r>
      <w:r w:rsidR="00F44421" w:rsidRPr="004A6572">
        <w:rPr>
          <w:rFonts w:ascii="Times New Roman" w:eastAsia="Times New Roman" w:hAnsi="Times New Roman" w:cs="Times New Roman"/>
          <w:color w:val="000000"/>
          <w:sz w:val="20"/>
          <w:szCs w:val="20"/>
        </w:rPr>
        <w:t>аявител</w:t>
      </w:r>
      <w:r w:rsidR="00951238" w:rsidRPr="004A6572">
        <w:rPr>
          <w:rFonts w:ascii="Times New Roman" w:eastAsia="Times New Roman" w:hAnsi="Times New Roman" w:cs="Times New Roman"/>
          <w:color w:val="000000"/>
          <w:sz w:val="20"/>
          <w:szCs w:val="20"/>
        </w:rPr>
        <w:t>ям</w:t>
      </w:r>
      <w:r w:rsidR="00F44421" w:rsidRPr="004A6572">
        <w:rPr>
          <w:rFonts w:ascii="Times New Roman" w:eastAsia="Times New Roman" w:hAnsi="Times New Roman" w:cs="Times New Roman"/>
          <w:color w:val="000000"/>
          <w:sz w:val="20"/>
          <w:szCs w:val="20"/>
        </w:rPr>
        <w:t>.</w:t>
      </w:r>
    </w:p>
    <w:p w:rsidR="00F44421" w:rsidRPr="004A6572" w:rsidRDefault="00F44421" w:rsidP="00050AB3">
      <w:pPr>
        <w:widowControl w:val="0"/>
        <w:numPr>
          <w:ilvl w:val="0"/>
          <w:numId w:val="3"/>
        </w:numPr>
        <w:spacing w:after="0" w:line="240" w:lineRule="auto"/>
        <w:contextualSpacing/>
        <w:jc w:val="both"/>
        <w:rPr>
          <w:rFonts w:ascii="Times New Roman" w:eastAsia="Times New Roman" w:hAnsi="Times New Roman" w:cs="Times New Roman"/>
          <w:i/>
          <w:color w:val="000000"/>
          <w:sz w:val="20"/>
          <w:szCs w:val="20"/>
          <w:u w:val="single"/>
        </w:rPr>
      </w:pPr>
      <w:r w:rsidRPr="004A6572">
        <w:rPr>
          <w:rFonts w:ascii="Times New Roman" w:eastAsia="Times New Roman" w:hAnsi="Times New Roman" w:cs="Times New Roman"/>
          <w:i/>
          <w:color w:val="000000"/>
          <w:sz w:val="20"/>
          <w:szCs w:val="20"/>
          <w:u w:val="single"/>
        </w:rPr>
        <w:t>Сговор между / среди оферентов</w:t>
      </w:r>
    </w:p>
    <w:p w:rsidR="00F44421" w:rsidRPr="004A6572" w:rsidRDefault="00951238" w:rsidP="005C74A9">
      <w:pPr>
        <w:widowControl w:val="0"/>
        <w:spacing w:after="0" w:line="240" w:lineRule="auto"/>
        <w:ind w:left="360"/>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Мерсико</w:t>
      </w:r>
      <w:r w:rsidR="00F44421" w:rsidRPr="004A6572">
        <w:rPr>
          <w:rFonts w:ascii="Times New Roman" w:eastAsia="Times New Roman" w:hAnsi="Times New Roman" w:cs="Times New Roman"/>
          <w:color w:val="000000"/>
          <w:sz w:val="20"/>
          <w:szCs w:val="20"/>
        </w:rPr>
        <w:t xml:space="preserve"> требует честной и открытой конкуренции </w:t>
      </w:r>
      <w:r w:rsidRPr="004A6572">
        <w:rPr>
          <w:rFonts w:ascii="Times New Roman" w:eastAsia="Times New Roman" w:hAnsi="Times New Roman" w:cs="Times New Roman"/>
          <w:color w:val="000000"/>
          <w:sz w:val="20"/>
          <w:szCs w:val="20"/>
        </w:rPr>
        <w:t>при подаче предложений</w:t>
      </w:r>
      <w:r w:rsidR="00F44421" w:rsidRPr="004A6572">
        <w:rPr>
          <w:rFonts w:ascii="Times New Roman" w:eastAsia="Times New Roman" w:hAnsi="Times New Roman" w:cs="Times New Roman"/>
          <w:color w:val="000000"/>
          <w:sz w:val="20"/>
          <w:szCs w:val="20"/>
        </w:rPr>
        <w:t xml:space="preserve">. </w:t>
      </w:r>
      <w:r w:rsidR="00D5734F">
        <w:rPr>
          <w:rFonts w:ascii="Times New Roman" w:eastAsia="Times New Roman" w:hAnsi="Times New Roman" w:cs="Times New Roman"/>
          <w:color w:val="000000"/>
          <w:sz w:val="20"/>
          <w:szCs w:val="20"/>
        </w:rPr>
        <w:t xml:space="preserve"> </w:t>
      </w:r>
      <w:r w:rsidR="007A248C" w:rsidRPr="004A6572">
        <w:rPr>
          <w:rFonts w:ascii="Times New Roman" w:eastAsia="Times New Roman" w:hAnsi="Times New Roman" w:cs="Times New Roman"/>
          <w:color w:val="000000"/>
          <w:sz w:val="20"/>
          <w:szCs w:val="20"/>
        </w:rPr>
        <w:t xml:space="preserve">Две </w:t>
      </w:r>
      <w:r w:rsidR="00F44421" w:rsidRPr="004A6572">
        <w:rPr>
          <w:rFonts w:ascii="Times New Roman" w:eastAsia="Times New Roman" w:hAnsi="Times New Roman" w:cs="Times New Roman"/>
          <w:color w:val="000000"/>
          <w:sz w:val="20"/>
          <w:szCs w:val="20"/>
        </w:rPr>
        <w:t>или более компани</w:t>
      </w:r>
      <w:r w:rsidR="007A248C" w:rsidRPr="004A6572">
        <w:rPr>
          <w:rFonts w:ascii="Times New Roman" w:eastAsia="Times New Roman" w:hAnsi="Times New Roman" w:cs="Times New Roman"/>
          <w:color w:val="000000"/>
          <w:sz w:val="20"/>
          <w:szCs w:val="20"/>
        </w:rPr>
        <w:t>и</w:t>
      </w:r>
      <w:r w:rsidR="00F44421" w:rsidRPr="004A6572">
        <w:rPr>
          <w:rFonts w:ascii="Times New Roman" w:eastAsia="Times New Roman" w:hAnsi="Times New Roman" w:cs="Times New Roman"/>
          <w:color w:val="000000"/>
          <w:sz w:val="20"/>
          <w:szCs w:val="20"/>
        </w:rPr>
        <w:t>,</w:t>
      </w:r>
      <w:r w:rsidR="007A248C" w:rsidRPr="004A6572">
        <w:rPr>
          <w:rFonts w:ascii="Times New Roman" w:eastAsia="Times New Roman" w:hAnsi="Times New Roman" w:cs="Times New Roman"/>
          <w:color w:val="000000"/>
          <w:sz w:val="20"/>
          <w:szCs w:val="20"/>
        </w:rPr>
        <w:t xml:space="preserve"> подающие </w:t>
      </w:r>
      <w:r w:rsidR="00F44421" w:rsidRPr="004A6572">
        <w:rPr>
          <w:rFonts w:ascii="Times New Roman" w:eastAsia="Times New Roman" w:hAnsi="Times New Roman" w:cs="Times New Roman"/>
          <w:color w:val="000000"/>
          <w:sz w:val="20"/>
          <w:szCs w:val="20"/>
        </w:rPr>
        <w:t xml:space="preserve">предложения, не </w:t>
      </w:r>
      <w:r w:rsidR="007A248C" w:rsidRPr="004A6572">
        <w:rPr>
          <w:rFonts w:ascii="Times New Roman" w:eastAsia="Times New Roman" w:hAnsi="Times New Roman" w:cs="Times New Roman"/>
          <w:color w:val="000000"/>
          <w:sz w:val="20"/>
          <w:szCs w:val="20"/>
        </w:rPr>
        <w:t xml:space="preserve">должны </w:t>
      </w:r>
      <w:r w:rsidR="00F44421" w:rsidRPr="004A6572">
        <w:rPr>
          <w:rFonts w:ascii="Times New Roman" w:eastAsia="Times New Roman" w:hAnsi="Times New Roman" w:cs="Times New Roman"/>
          <w:color w:val="000000"/>
          <w:sz w:val="20"/>
          <w:szCs w:val="20"/>
        </w:rPr>
        <w:t xml:space="preserve">принадлежать или контролироваться одним и тем же лицом (лицами). </w:t>
      </w:r>
      <w:r w:rsidR="00D5734F">
        <w:rPr>
          <w:rFonts w:ascii="Times New Roman" w:eastAsia="Times New Roman" w:hAnsi="Times New Roman" w:cs="Times New Roman"/>
          <w:color w:val="000000"/>
          <w:sz w:val="20"/>
          <w:szCs w:val="20"/>
        </w:rPr>
        <w:t xml:space="preserve"> </w:t>
      </w:r>
      <w:r w:rsidR="00F44421" w:rsidRPr="004A6572">
        <w:rPr>
          <w:rFonts w:ascii="Times New Roman" w:eastAsia="Times New Roman" w:hAnsi="Times New Roman" w:cs="Times New Roman"/>
          <w:color w:val="000000"/>
          <w:sz w:val="20"/>
          <w:szCs w:val="20"/>
        </w:rPr>
        <w:t>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w:t>
      </w:r>
      <w:r w:rsidR="007A248C" w:rsidRPr="004A6572">
        <w:rPr>
          <w:rFonts w:ascii="Times New Roman" w:eastAsia="Times New Roman" w:hAnsi="Times New Roman" w:cs="Times New Roman"/>
          <w:color w:val="000000"/>
          <w:sz w:val="20"/>
          <w:szCs w:val="20"/>
        </w:rPr>
        <w:t>,</w:t>
      </w:r>
      <w:r w:rsidR="00F44421" w:rsidRPr="004A6572">
        <w:rPr>
          <w:rFonts w:ascii="Times New Roman" w:eastAsia="Times New Roman" w:hAnsi="Times New Roman" w:cs="Times New Roman"/>
          <w:color w:val="000000"/>
          <w:sz w:val="20"/>
          <w:szCs w:val="20"/>
        </w:rPr>
        <w:t xml:space="preserve"> и какая цена будет </w:t>
      </w:r>
      <w:r w:rsidR="00D5734F">
        <w:rPr>
          <w:rFonts w:ascii="Times New Roman" w:eastAsia="Times New Roman" w:hAnsi="Times New Roman" w:cs="Times New Roman"/>
          <w:color w:val="000000"/>
          <w:sz w:val="20"/>
          <w:szCs w:val="20"/>
        </w:rPr>
        <w:t>за</w:t>
      </w:r>
      <w:r w:rsidR="00F44421" w:rsidRPr="004A6572">
        <w:rPr>
          <w:rFonts w:ascii="Times New Roman" w:eastAsia="Times New Roman" w:hAnsi="Times New Roman" w:cs="Times New Roman"/>
          <w:color w:val="000000"/>
          <w:sz w:val="20"/>
          <w:szCs w:val="20"/>
        </w:rPr>
        <w:t>плачена.</w:t>
      </w:r>
    </w:p>
    <w:p w:rsidR="007B326F" w:rsidRPr="004A6572" w:rsidRDefault="007B326F" w:rsidP="005C74A9">
      <w:pPr>
        <w:widowControl w:val="0"/>
        <w:spacing w:after="0" w:line="240" w:lineRule="auto"/>
        <w:rPr>
          <w:rFonts w:ascii="Times New Roman" w:eastAsia="Times New Roman" w:hAnsi="Times New Roman" w:cs="Times New Roman"/>
          <w:color w:val="000000"/>
          <w:sz w:val="20"/>
          <w:szCs w:val="20"/>
        </w:rPr>
      </w:pPr>
    </w:p>
    <w:p w:rsidR="007B326F" w:rsidRPr="004A6572" w:rsidRDefault="007A248C"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 xml:space="preserve">О нарушениях вышеуказанных требований, а также о доказательствах таких нарушений, следует сообщать по адресу: </w:t>
      </w:r>
    </w:p>
    <w:p w:rsidR="007B326F" w:rsidRPr="004A6572" w:rsidRDefault="00AC0578" w:rsidP="005C74A9">
      <w:pPr>
        <w:widowControl w:val="0"/>
        <w:spacing w:after="0" w:line="240" w:lineRule="auto"/>
        <w:jc w:val="center"/>
        <w:rPr>
          <w:rFonts w:ascii="Times New Roman" w:eastAsia="Times New Roman" w:hAnsi="Times New Roman" w:cs="Times New Roman"/>
          <w:color w:val="000000"/>
          <w:sz w:val="20"/>
          <w:szCs w:val="20"/>
        </w:rPr>
      </w:pPr>
      <w:hyperlink r:id="rId14">
        <w:r w:rsidR="00990999" w:rsidRPr="004A6572">
          <w:rPr>
            <w:rFonts w:ascii="Times New Roman" w:eastAsia="Times New Roman" w:hAnsi="Times New Roman" w:cs="Times New Roman"/>
            <w:b/>
            <w:color w:val="0563C1"/>
            <w:sz w:val="20"/>
            <w:szCs w:val="20"/>
            <w:u w:val="single"/>
          </w:rPr>
          <w:t>integrityhotline@mercycorps.org</w:t>
        </w:r>
      </w:hyperlink>
    </w:p>
    <w:p w:rsidR="007B326F" w:rsidRPr="004A6572" w:rsidRDefault="007B326F" w:rsidP="005C74A9">
      <w:pPr>
        <w:widowControl w:val="0"/>
        <w:spacing w:after="0" w:line="240" w:lineRule="auto"/>
        <w:jc w:val="center"/>
        <w:rPr>
          <w:rFonts w:ascii="Times New Roman" w:eastAsia="Times New Roman" w:hAnsi="Times New Roman" w:cs="Times New Roman"/>
          <w:b/>
          <w:color w:val="000000"/>
          <w:sz w:val="20"/>
          <w:szCs w:val="20"/>
        </w:rPr>
      </w:pPr>
    </w:p>
    <w:p w:rsidR="007A248C" w:rsidRPr="004A6572" w:rsidRDefault="007A248C"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Mercy</w:t>
      </w:r>
      <w:r w:rsidR="00D5734F">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 xml:space="preserve">Corps будет полностью расследовать </w:t>
      </w:r>
      <w:r w:rsidR="00AE7CC5" w:rsidRPr="004A6572">
        <w:rPr>
          <w:rFonts w:ascii="Times New Roman" w:eastAsia="Times New Roman" w:hAnsi="Times New Roman" w:cs="Times New Roman"/>
          <w:color w:val="000000"/>
          <w:sz w:val="20"/>
          <w:szCs w:val="20"/>
        </w:rPr>
        <w:t>такие предположения</w:t>
      </w:r>
      <w:r w:rsidRPr="004A6572">
        <w:rPr>
          <w:rFonts w:ascii="Times New Roman" w:eastAsia="Times New Roman" w:hAnsi="Times New Roman" w:cs="Times New Roman"/>
          <w:color w:val="000000"/>
          <w:sz w:val="20"/>
          <w:szCs w:val="20"/>
        </w:rPr>
        <w:t xml:space="preserve"> и предпримет соответствующие действия. </w:t>
      </w:r>
      <w:r w:rsidR="00AE7CC5" w:rsidRPr="004A6572">
        <w:rPr>
          <w:rFonts w:ascii="Times New Roman" w:eastAsia="Times New Roman" w:hAnsi="Times New Roman" w:cs="Times New Roman"/>
          <w:color w:val="000000"/>
          <w:sz w:val="20"/>
          <w:szCs w:val="20"/>
        </w:rPr>
        <w:t xml:space="preserve"> О любой</w:t>
      </w:r>
      <w:r w:rsidRPr="004A6572">
        <w:rPr>
          <w:rFonts w:ascii="Times New Roman" w:eastAsia="Times New Roman" w:hAnsi="Times New Roman" w:cs="Times New Roman"/>
          <w:color w:val="000000"/>
          <w:sz w:val="20"/>
          <w:szCs w:val="20"/>
        </w:rPr>
        <w:t xml:space="preserve"> компани</w:t>
      </w:r>
      <w:r w:rsidR="00AE7CC5" w:rsidRPr="004A6572">
        <w:rPr>
          <w:rFonts w:ascii="Times New Roman" w:eastAsia="Times New Roman" w:hAnsi="Times New Roman" w:cs="Times New Roman"/>
          <w:color w:val="000000"/>
          <w:sz w:val="20"/>
          <w:szCs w:val="20"/>
        </w:rPr>
        <w:t>и</w:t>
      </w:r>
      <w:r w:rsidRPr="004A6572">
        <w:rPr>
          <w:rFonts w:ascii="Times New Roman" w:eastAsia="Times New Roman" w:hAnsi="Times New Roman" w:cs="Times New Roman"/>
          <w:color w:val="000000"/>
          <w:sz w:val="20"/>
          <w:szCs w:val="20"/>
        </w:rPr>
        <w:t xml:space="preserve"> или физическо</w:t>
      </w:r>
      <w:r w:rsidR="00AE7CC5" w:rsidRPr="004A6572">
        <w:rPr>
          <w:rFonts w:ascii="Times New Roman" w:eastAsia="Times New Roman" w:hAnsi="Times New Roman" w:cs="Times New Roman"/>
          <w:color w:val="000000"/>
          <w:sz w:val="20"/>
          <w:szCs w:val="20"/>
        </w:rPr>
        <w:t>м</w:t>
      </w:r>
      <w:r w:rsidRPr="004A6572">
        <w:rPr>
          <w:rFonts w:ascii="Times New Roman" w:eastAsia="Times New Roman" w:hAnsi="Times New Roman" w:cs="Times New Roman"/>
          <w:color w:val="000000"/>
          <w:sz w:val="20"/>
          <w:szCs w:val="20"/>
        </w:rPr>
        <w:t xml:space="preserve"> лиц</w:t>
      </w:r>
      <w:r w:rsidR="00AE7CC5" w:rsidRPr="004A6572">
        <w:rPr>
          <w:rFonts w:ascii="Times New Roman" w:eastAsia="Times New Roman" w:hAnsi="Times New Roman" w:cs="Times New Roman"/>
          <w:color w:val="000000"/>
          <w:sz w:val="20"/>
          <w:szCs w:val="20"/>
        </w:rPr>
        <w:t>е</w:t>
      </w:r>
      <w:r w:rsidRPr="004A6572">
        <w:rPr>
          <w:rFonts w:ascii="Times New Roman" w:eastAsia="Times New Roman" w:hAnsi="Times New Roman" w:cs="Times New Roman"/>
          <w:color w:val="000000"/>
          <w:sz w:val="20"/>
          <w:szCs w:val="20"/>
        </w:rPr>
        <w:t>, участвующ</w:t>
      </w:r>
      <w:r w:rsidR="00AE7CC5" w:rsidRPr="004A6572">
        <w:rPr>
          <w:rFonts w:ascii="Times New Roman" w:eastAsia="Times New Roman" w:hAnsi="Times New Roman" w:cs="Times New Roman"/>
          <w:color w:val="000000"/>
          <w:sz w:val="20"/>
          <w:szCs w:val="20"/>
        </w:rPr>
        <w:t>ем</w:t>
      </w:r>
      <w:r w:rsidRPr="004A6572">
        <w:rPr>
          <w:rFonts w:ascii="Times New Roman" w:eastAsia="Times New Roman" w:hAnsi="Times New Roman" w:cs="Times New Roman"/>
          <w:color w:val="000000"/>
          <w:sz w:val="20"/>
          <w:szCs w:val="20"/>
        </w:rPr>
        <w:t xml:space="preserve"> в любом из вышеуказанных запрещенных действи</w:t>
      </w:r>
      <w:r w:rsidR="00AE7CC5" w:rsidRPr="004A6572">
        <w:rPr>
          <w:rFonts w:ascii="Times New Roman" w:eastAsia="Times New Roman" w:hAnsi="Times New Roman" w:cs="Times New Roman"/>
          <w:color w:val="000000"/>
          <w:sz w:val="20"/>
          <w:szCs w:val="20"/>
        </w:rPr>
        <w:t>й</w:t>
      </w:r>
      <w:r w:rsidRPr="004A6572">
        <w:rPr>
          <w:rFonts w:ascii="Times New Roman" w:eastAsia="Times New Roman" w:hAnsi="Times New Roman" w:cs="Times New Roman"/>
          <w:color w:val="000000"/>
          <w:sz w:val="20"/>
          <w:szCs w:val="20"/>
        </w:rPr>
        <w:t>, будет сообщ</w:t>
      </w:r>
      <w:r w:rsidR="00AE7CC5" w:rsidRPr="004A6572">
        <w:rPr>
          <w:rFonts w:ascii="Times New Roman" w:eastAsia="Times New Roman" w:hAnsi="Times New Roman" w:cs="Times New Roman"/>
          <w:color w:val="000000"/>
          <w:sz w:val="20"/>
          <w:szCs w:val="20"/>
        </w:rPr>
        <w:t>ено</w:t>
      </w:r>
      <w:r w:rsidRPr="004A6572">
        <w:rPr>
          <w:rFonts w:ascii="Times New Roman" w:eastAsia="Times New Roman" w:hAnsi="Times New Roman" w:cs="Times New Roman"/>
          <w:color w:val="000000"/>
          <w:sz w:val="20"/>
          <w:szCs w:val="20"/>
        </w:rPr>
        <w:t xml:space="preserve"> соответствующим органам власти, </w:t>
      </w:r>
      <w:r w:rsidR="00AE7CC5" w:rsidRPr="004A6572">
        <w:rPr>
          <w:rFonts w:ascii="Times New Roman" w:eastAsia="Times New Roman" w:hAnsi="Times New Roman" w:cs="Times New Roman"/>
          <w:color w:val="000000"/>
          <w:sz w:val="20"/>
          <w:szCs w:val="20"/>
        </w:rPr>
        <w:t xml:space="preserve">такие действия </w:t>
      </w:r>
      <w:r w:rsidRPr="004A6572">
        <w:rPr>
          <w:rFonts w:ascii="Times New Roman" w:eastAsia="Times New Roman" w:hAnsi="Times New Roman" w:cs="Times New Roman"/>
          <w:color w:val="000000"/>
          <w:sz w:val="20"/>
          <w:szCs w:val="20"/>
        </w:rPr>
        <w:t>буд</w:t>
      </w:r>
      <w:r w:rsidR="00AE7CC5" w:rsidRPr="004A6572">
        <w:rPr>
          <w:rFonts w:ascii="Times New Roman" w:eastAsia="Times New Roman" w:hAnsi="Times New Roman" w:cs="Times New Roman"/>
          <w:color w:val="000000"/>
          <w:sz w:val="20"/>
          <w:szCs w:val="20"/>
        </w:rPr>
        <w:t>у</w:t>
      </w:r>
      <w:r w:rsidRPr="004A6572">
        <w:rPr>
          <w:rFonts w:ascii="Times New Roman" w:eastAsia="Times New Roman" w:hAnsi="Times New Roman" w:cs="Times New Roman"/>
          <w:color w:val="000000"/>
          <w:sz w:val="20"/>
          <w:szCs w:val="20"/>
        </w:rPr>
        <w:t xml:space="preserve">т расследоваться в полном объеме, </w:t>
      </w:r>
      <w:r w:rsidR="00AE7CC5" w:rsidRPr="004A6572">
        <w:rPr>
          <w:rFonts w:ascii="Times New Roman" w:eastAsia="Times New Roman" w:hAnsi="Times New Roman" w:cs="Times New Roman"/>
          <w:color w:val="000000"/>
          <w:sz w:val="20"/>
          <w:szCs w:val="20"/>
        </w:rPr>
        <w:t xml:space="preserve">предложение </w:t>
      </w:r>
      <w:r w:rsidRPr="004A6572">
        <w:rPr>
          <w:rFonts w:ascii="Times New Roman" w:eastAsia="Times New Roman" w:hAnsi="Times New Roman" w:cs="Times New Roman"/>
          <w:color w:val="000000"/>
          <w:sz w:val="20"/>
          <w:szCs w:val="20"/>
        </w:rPr>
        <w:t xml:space="preserve">будет отклонено и/или </w:t>
      </w:r>
      <w:r w:rsidR="00AE7CC5" w:rsidRPr="004A6572">
        <w:rPr>
          <w:rFonts w:ascii="Times New Roman" w:eastAsia="Times New Roman" w:hAnsi="Times New Roman" w:cs="Times New Roman"/>
          <w:color w:val="000000"/>
          <w:sz w:val="20"/>
          <w:szCs w:val="20"/>
        </w:rPr>
        <w:t xml:space="preserve">будет </w:t>
      </w:r>
      <w:r w:rsidRPr="004A6572">
        <w:rPr>
          <w:rFonts w:ascii="Times New Roman" w:eastAsia="Times New Roman" w:hAnsi="Times New Roman" w:cs="Times New Roman"/>
          <w:color w:val="000000"/>
          <w:sz w:val="20"/>
          <w:szCs w:val="20"/>
        </w:rPr>
        <w:t>прекращен</w:t>
      </w:r>
      <w:r w:rsidR="00AE7CC5" w:rsidRPr="004A6572">
        <w:rPr>
          <w:rFonts w:ascii="Times New Roman" w:eastAsia="Times New Roman" w:hAnsi="Times New Roman" w:cs="Times New Roman"/>
          <w:color w:val="000000"/>
          <w:sz w:val="20"/>
          <w:szCs w:val="20"/>
        </w:rPr>
        <w:t xml:space="preserve"> контракт, и такое лицо или компания </w:t>
      </w:r>
      <w:r w:rsidRPr="004A6572">
        <w:rPr>
          <w:rFonts w:ascii="Times New Roman" w:eastAsia="Times New Roman" w:hAnsi="Times New Roman" w:cs="Times New Roman"/>
          <w:color w:val="000000"/>
          <w:sz w:val="20"/>
          <w:szCs w:val="20"/>
        </w:rPr>
        <w:t xml:space="preserve">не будет иметь права на будущие контракты с </w:t>
      </w:r>
      <w:r w:rsidR="00AE7CC5" w:rsidRPr="004A6572">
        <w:rPr>
          <w:rFonts w:ascii="Times New Roman" w:eastAsia="Times New Roman" w:hAnsi="Times New Roman" w:cs="Times New Roman"/>
          <w:color w:val="000000"/>
          <w:sz w:val="20"/>
          <w:szCs w:val="20"/>
        </w:rPr>
        <w:t>Mercy</w:t>
      </w:r>
      <w:r w:rsidR="00D5734F">
        <w:rPr>
          <w:rFonts w:ascii="Times New Roman" w:eastAsia="Times New Roman" w:hAnsi="Times New Roman" w:cs="Times New Roman"/>
          <w:color w:val="000000"/>
          <w:sz w:val="20"/>
          <w:szCs w:val="20"/>
        </w:rPr>
        <w:t xml:space="preserve"> </w:t>
      </w:r>
      <w:r w:rsidR="00AE7CC5" w:rsidRPr="004A6572">
        <w:rPr>
          <w:rFonts w:ascii="Times New Roman" w:eastAsia="Times New Roman" w:hAnsi="Times New Roman" w:cs="Times New Roman"/>
          <w:color w:val="000000"/>
          <w:sz w:val="20"/>
          <w:szCs w:val="20"/>
        </w:rPr>
        <w:t>Corps</w:t>
      </w:r>
      <w:r w:rsidRPr="004A6572">
        <w:rPr>
          <w:rFonts w:ascii="Times New Roman" w:eastAsia="Times New Roman" w:hAnsi="Times New Roman" w:cs="Times New Roman"/>
          <w:color w:val="000000"/>
          <w:sz w:val="20"/>
          <w:szCs w:val="20"/>
        </w:rPr>
        <w:t xml:space="preserve">. Сотрудники, участвующие в таком поведении, </w:t>
      </w:r>
      <w:r w:rsidR="00AE7CC5" w:rsidRPr="004A6572">
        <w:rPr>
          <w:rFonts w:ascii="Times New Roman" w:eastAsia="Times New Roman" w:hAnsi="Times New Roman" w:cs="Times New Roman"/>
          <w:color w:val="000000"/>
          <w:sz w:val="20"/>
          <w:szCs w:val="20"/>
        </w:rPr>
        <w:t>будут уволены.</w:t>
      </w:r>
      <w:r w:rsidR="00D5734F">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 xml:space="preserve">Нарушения будут также сообщаться донорам </w:t>
      </w:r>
      <w:r w:rsidR="00AE7CC5" w:rsidRPr="004A6572">
        <w:rPr>
          <w:rFonts w:ascii="Times New Roman" w:eastAsia="Times New Roman" w:hAnsi="Times New Roman" w:cs="Times New Roman"/>
          <w:color w:val="000000"/>
          <w:sz w:val="20"/>
          <w:szCs w:val="20"/>
        </w:rPr>
        <w:t>Mercy</w:t>
      </w:r>
      <w:r w:rsidR="00D5734F">
        <w:rPr>
          <w:rFonts w:ascii="Times New Roman" w:eastAsia="Times New Roman" w:hAnsi="Times New Roman" w:cs="Times New Roman"/>
          <w:color w:val="000000"/>
          <w:sz w:val="20"/>
          <w:szCs w:val="20"/>
        </w:rPr>
        <w:t xml:space="preserve"> </w:t>
      </w:r>
      <w:r w:rsidR="00AE7CC5" w:rsidRPr="004A6572">
        <w:rPr>
          <w:rFonts w:ascii="Times New Roman" w:eastAsia="Times New Roman" w:hAnsi="Times New Roman" w:cs="Times New Roman"/>
          <w:color w:val="000000"/>
          <w:sz w:val="20"/>
          <w:szCs w:val="20"/>
        </w:rPr>
        <w:t>Corps</w:t>
      </w:r>
      <w:r w:rsidRPr="004A6572">
        <w:rPr>
          <w:rFonts w:ascii="Times New Roman" w:eastAsia="Times New Roman" w:hAnsi="Times New Roman" w:cs="Times New Roman"/>
          <w:color w:val="000000"/>
          <w:sz w:val="20"/>
          <w:szCs w:val="20"/>
        </w:rPr>
        <w:t xml:space="preserve">, которые также могут расследовать и отстранять или приостанавливать деятельность компаний и их владельцев от получения какого-либо контракта, </w:t>
      </w:r>
      <w:r w:rsidR="00AE7CC5" w:rsidRPr="004A6572">
        <w:rPr>
          <w:rFonts w:ascii="Times New Roman" w:eastAsia="Times New Roman" w:hAnsi="Times New Roman" w:cs="Times New Roman"/>
          <w:color w:val="000000"/>
          <w:sz w:val="20"/>
          <w:szCs w:val="20"/>
        </w:rPr>
        <w:t xml:space="preserve">который хоть </w:t>
      </w:r>
      <w:r w:rsidRPr="004A6572">
        <w:rPr>
          <w:rFonts w:ascii="Times New Roman" w:eastAsia="Times New Roman" w:hAnsi="Times New Roman" w:cs="Times New Roman"/>
          <w:color w:val="000000"/>
          <w:sz w:val="20"/>
          <w:szCs w:val="20"/>
        </w:rPr>
        <w:t>частично финансируется донором</w:t>
      </w:r>
      <w:r w:rsidR="00D5734F">
        <w:rPr>
          <w:rFonts w:ascii="Times New Roman" w:eastAsia="Times New Roman" w:hAnsi="Times New Roman" w:cs="Times New Roman"/>
          <w:color w:val="000000"/>
          <w:sz w:val="20"/>
          <w:szCs w:val="20"/>
        </w:rPr>
        <w:t>.</w:t>
      </w:r>
    </w:p>
    <w:p w:rsidR="007A248C" w:rsidRPr="004A6572" w:rsidRDefault="007A248C" w:rsidP="005C74A9">
      <w:pPr>
        <w:widowControl w:val="0"/>
        <w:spacing w:after="0" w:line="240" w:lineRule="auto"/>
        <w:jc w:val="both"/>
        <w:rPr>
          <w:rFonts w:ascii="Times New Roman" w:eastAsia="Times New Roman" w:hAnsi="Times New Roman" w:cs="Times New Roman"/>
          <w:color w:val="000000"/>
          <w:sz w:val="20"/>
          <w:szCs w:val="20"/>
        </w:rPr>
      </w:pPr>
    </w:p>
    <w:p w:rsidR="007B326F" w:rsidRPr="004A6572" w:rsidRDefault="00CA4FDA"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Основные условия</w:t>
      </w:r>
      <w:r w:rsidR="00990999" w:rsidRPr="004A6572">
        <w:rPr>
          <w:rFonts w:ascii="Times New Roman" w:hAnsi="Times New Roman" w:cs="Times New Roman"/>
          <w:color w:val="auto"/>
          <w:sz w:val="20"/>
          <w:szCs w:val="20"/>
        </w:rPr>
        <w:t xml:space="preserve">: </w:t>
      </w:r>
    </w:p>
    <w:p w:rsidR="00A626B6" w:rsidRPr="00DA25D1"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DA25D1">
        <w:rPr>
          <w:rFonts w:ascii="Times New Roman" w:hAnsi="Times New Roman" w:cs="Times New Roman"/>
          <w:color w:val="000000"/>
          <w:sz w:val="20"/>
          <w:szCs w:val="20"/>
        </w:rPr>
        <w:t>Все предложения должны быть сделаны в соответствии с настоящими инструкциями, и должны быть представлены все запрошенные документы, включая любую требуемую</w:t>
      </w:r>
      <w:r w:rsidR="00D5734F" w:rsidRPr="00DA25D1">
        <w:rPr>
          <w:rFonts w:ascii="Times New Roman" w:hAnsi="Times New Roman" w:cs="Times New Roman"/>
          <w:color w:val="000000"/>
          <w:sz w:val="20"/>
          <w:szCs w:val="20"/>
        </w:rPr>
        <w:t xml:space="preserve"> </w:t>
      </w:r>
      <w:r w:rsidRPr="00DA25D1">
        <w:rPr>
          <w:rFonts w:ascii="Times New Roman" w:hAnsi="Times New Roman" w:cs="Times New Roman"/>
          <w:color w:val="000000"/>
          <w:sz w:val="20"/>
          <w:szCs w:val="20"/>
        </w:rPr>
        <w:t>информацию о конкретном п</w:t>
      </w:r>
      <w:r w:rsidR="00C338C3" w:rsidRPr="00DA25D1">
        <w:rPr>
          <w:rFonts w:ascii="Times New Roman" w:hAnsi="Times New Roman" w:cs="Times New Roman"/>
          <w:color w:val="000000"/>
          <w:sz w:val="20"/>
          <w:szCs w:val="20"/>
        </w:rPr>
        <w:t>оставщике</w:t>
      </w:r>
      <w:r w:rsidRPr="00DA25D1">
        <w:rPr>
          <w:rFonts w:ascii="Times New Roman" w:hAnsi="Times New Roman" w:cs="Times New Roman"/>
          <w:color w:val="000000"/>
          <w:sz w:val="20"/>
          <w:szCs w:val="20"/>
        </w:rPr>
        <w:t xml:space="preserve">. </w:t>
      </w:r>
      <w:r w:rsidR="002B0649" w:rsidRPr="00DA25D1">
        <w:rPr>
          <w:rFonts w:ascii="Times New Roman" w:hAnsi="Times New Roman" w:cs="Times New Roman"/>
          <w:color w:val="000000"/>
          <w:sz w:val="20"/>
          <w:szCs w:val="20"/>
        </w:rPr>
        <w:t xml:space="preserve"> </w:t>
      </w:r>
      <w:r w:rsidRPr="00DA25D1">
        <w:rPr>
          <w:rFonts w:ascii="Times New Roman" w:hAnsi="Times New Roman" w:cs="Times New Roman"/>
          <w:color w:val="000000"/>
          <w:sz w:val="20"/>
          <w:szCs w:val="20"/>
        </w:rPr>
        <w:t xml:space="preserve">Если какой-либо запрошенный документ не предоставлен, необходимо указать причину </w:t>
      </w:r>
      <w:r w:rsidR="00D5734F" w:rsidRPr="00DA25D1">
        <w:rPr>
          <w:rFonts w:ascii="Times New Roman" w:hAnsi="Times New Roman" w:cs="Times New Roman"/>
          <w:color w:val="000000"/>
          <w:sz w:val="20"/>
          <w:szCs w:val="20"/>
        </w:rPr>
        <w:t>не предоставления на странице тендерного пакета, называемого «</w:t>
      </w:r>
      <w:r w:rsidR="00D5734F" w:rsidRPr="00DA25D1">
        <w:rPr>
          <w:rFonts w:ascii="Times New Roman" w:hAnsi="Times New Roman" w:cs="Times New Roman"/>
          <w:b/>
          <w:color w:val="000000"/>
          <w:sz w:val="20"/>
          <w:szCs w:val="20"/>
        </w:rPr>
        <w:t>Л</w:t>
      </w:r>
      <w:r w:rsidRPr="00DA25D1">
        <w:rPr>
          <w:rFonts w:ascii="Times New Roman" w:hAnsi="Times New Roman" w:cs="Times New Roman"/>
          <w:b/>
          <w:color w:val="000000"/>
          <w:sz w:val="20"/>
          <w:szCs w:val="20"/>
        </w:rPr>
        <w:t>ист исключений</w:t>
      </w:r>
      <w:r w:rsidR="00D5734F" w:rsidRPr="00DA25D1">
        <w:rPr>
          <w:rFonts w:ascii="Times New Roman" w:hAnsi="Times New Roman" w:cs="Times New Roman"/>
          <w:color w:val="000000"/>
          <w:sz w:val="20"/>
          <w:szCs w:val="20"/>
        </w:rPr>
        <w:t>»</w:t>
      </w:r>
      <w:r w:rsidRPr="00DA25D1">
        <w:rPr>
          <w:rFonts w:ascii="Times New Roman" w:hAnsi="Times New Roman" w:cs="Times New Roman"/>
          <w:color w:val="000000"/>
          <w:sz w:val="20"/>
          <w:szCs w:val="20"/>
        </w:rPr>
        <w:t>.</w:t>
      </w:r>
    </w:p>
    <w:p w:rsidR="00CA4FDA" w:rsidRPr="004A6572"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 xml:space="preserve">Ни один из респондентов не должен добавлять, опускать или изменять </w:t>
      </w:r>
      <w:r w:rsidR="00A626B6" w:rsidRPr="004A6572">
        <w:rPr>
          <w:rFonts w:ascii="Times New Roman" w:hAnsi="Times New Roman" w:cs="Times New Roman"/>
          <w:color w:val="000000"/>
          <w:sz w:val="20"/>
          <w:szCs w:val="20"/>
        </w:rPr>
        <w:t>пункты, условия</w:t>
      </w:r>
      <w:r w:rsidRPr="004A6572">
        <w:rPr>
          <w:rFonts w:ascii="Times New Roman" w:hAnsi="Times New Roman" w:cs="Times New Roman"/>
          <w:color w:val="000000"/>
          <w:sz w:val="20"/>
          <w:szCs w:val="20"/>
        </w:rPr>
        <w:t xml:space="preserve"> или </w:t>
      </w:r>
      <w:r w:rsidR="00A626B6" w:rsidRPr="004A6572">
        <w:rPr>
          <w:rFonts w:ascii="Times New Roman" w:hAnsi="Times New Roman" w:cs="Times New Roman"/>
          <w:color w:val="000000"/>
          <w:sz w:val="20"/>
          <w:szCs w:val="20"/>
        </w:rPr>
        <w:t xml:space="preserve">сроки, указанные </w:t>
      </w:r>
      <w:r w:rsidRPr="004A6572">
        <w:rPr>
          <w:rFonts w:ascii="Times New Roman" w:hAnsi="Times New Roman" w:cs="Times New Roman"/>
          <w:color w:val="000000"/>
          <w:sz w:val="20"/>
          <w:szCs w:val="20"/>
        </w:rPr>
        <w:t>в настоящем документе.</w:t>
      </w:r>
    </w:p>
    <w:p w:rsidR="00CA4FDA" w:rsidRPr="004A6572"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 xml:space="preserve">Если у поставщиков есть дополнительные запросы и условия, они должны быть указаны в </w:t>
      </w:r>
      <w:r w:rsidR="00D5734F" w:rsidRPr="00D5734F">
        <w:rPr>
          <w:rFonts w:ascii="Times New Roman" w:hAnsi="Times New Roman" w:cs="Times New Roman"/>
          <w:b/>
          <w:color w:val="000000"/>
          <w:sz w:val="20"/>
          <w:szCs w:val="20"/>
        </w:rPr>
        <w:t>Л</w:t>
      </w:r>
      <w:r w:rsidRPr="00D5734F">
        <w:rPr>
          <w:rFonts w:ascii="Times New Roman" w:hAnsi="Times New Roman" w:cs="Times New Roman"/>
          <w:b/>
          <w:color w:val="000000"/>
          <w:sz w:val="20"/>
          <w:szCs w:val="20"/>
        </w:rPr>
        <w:t>исте исключений</w:t>
      </w:r>
      <w:r w:rsidRPr="004A6572">
        <w:rPr>
          <w:rFonts w:ascii="Times New Roman" w:hAnsi="Times New Roman" w:cs="Times New Roman"/>
          <w:color w:val="000000"/>
          <w:sz w:val="20"/>
          <w:szCs w:val="20"/>
        </w:rPr>
        <w:t>.</w:t>
      </w:r>
    </w:p>
    <w:p w:rsidR="00CA4FDA" w:rsidRPr="004A6572"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Каждый оферент может сделать только од</w:t>
      </w:r>
      <w:r w:rsidR="00A626B6" w:rsidRPr="004A6572">
        <w:rPr>
          <w:rFonts w:ascii="Times New Roman" w:hAnsi="Times New Roman" w:cs="Times New Roman"/>
          <w:color w:val="000000"/>
          <w:sz w:val="20"/>
          <w:szCs w:val="20"/>
        </w:rPr>
        <w:t>но предложение</w:t>
      </w:r>
      <w:r w:rsidRPr="004A6572">
        <w:rPr>
          <w:rFonts w:ascii="Times New Roman" w:hAnsi="Times New Roman" w:cs="Times New Roman"/>
          <w:color w:val="000000"/>
          <w:sz w:val="20"/>
          <w:szCs w:val="20"/>
        </w:rPr>
        <w:t>.</w:t>
      </w:r>
    </w:p>
    <w:p w:rsidR="00CA4FDA" w:rsidRPr="004A6572" w:rsidRDefault="00594716"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 xml:space="preserve">Каждое предложение действует с даты подачи предложения </w:t>
      </w:r>
      <w:r w:rsidR="008E75ED" w:rsidRPr="00B406A3">
        <w:rPr>
          <w:rFonts w:ascii="Times New Roman" w:hAnsi="Times New Roman" w:cs="Times New Roman"/>
          <w:color w:val="000000"/>
          <w:sz w:val="20"/>
          <w:szCs w:val="20"/>
        </w:rPr>
        <w:t>по 3</w:t>
      </w:r>
      <w:r w:rsidR="006C627A" w:rsidRPr="00B406A3">
        <w:rPr>
          <w:rFonts w:ascii="Times New Roman" w:hAnsi="Times New Roman" w:cs="Times New Roman"/>
          <w:color w:val="000000"/>
          <w:sz w:val="20"/>
          <w:szCs w:val="20"/>
        </w:rPr>
        <w:t>1</w:t>
      </w:r>
      <w:r w:rsidR="002B0649" w:rsidRPr="00B406A3">
        <w:rPr>
          <w:rFonts w:ascii="Times New Roman" w:hAnsi="Times New Roman" w:cs="Times New Roman"/>
          <w:color w:val="000000"/>
          <w:sz w:val="20"/>
          <w:szCs w:val="20"/>
        </w:rPr>
        <w:t xml:space="preserve"> </w:t>
      </w:r>
      <w:r w:rsidR="006C627A" w:rsidRPr="00B406A3">
        <w:rPr>
          <w:rFonts w:ascii="Times New Roman" w:hAnsi="Times New Roman" w:cs="Times New Roman"/>
          <w:color w:val="000000"/>
          <w:sz w:val="20"/>
          <w:szCs w:val="20"/>
        </w:rPr>
        <w:t>июл</w:t>
      </w:r>
      <w:r w:rsidR="00C53842" w:rsidRPr="00B406A3">
        <w:rPr>
          <w:rFonts w:ascii="Times New Roman" w:hAnsi="Times New Roman" w:cs="Times New Roman"/>
          <w:color w:val="000000"/>
          <w:sz w:val="20"/>
          <w:szCs w:val="20"/>
        </w:rPr>
        <w:t>я</w:t>
      </w:r>
      <w:r w:rsidR="008E75ED" w:rsidRPr="00B406A3">
        <w:rPr>
          <w:rFonts w:ascii="Times New Roman" w:hAnsi="Times New Roman" w:cs="Times New Roman"/>
          <w:color w:val="000000"/>
          <w:sz w:val="20"/>
          <w:szCs w:val="20"/>
        </w:rPr>
        <w:t xml:space="preserve"> 20</w:t>
      </w:r>
      <w:r w:rsidR="00C53842" w:rsidRPr="00B406A3">
        <w:rPr>
          <w:rFonts w:ascii="Times New Roman" w:hAnsi="Times New Roman" w:cs="Times New Roman"/>
          <w:color w:val="000000"/>
          <w:sz w:val="20"/>
          <w:szCs w:val="20"/>
        </w:rPr>
        <w:t>21</w:t>
      </w:r>
      <w:r w:rsidRPr="00B406A3">
        <w:rPr>
          <w:rFonts w:ascii="Times New Roman" w:hAnsi="Times New Roman" w:cs="Times New Roman"/>
          <w:color w:val="000000"/>
          <w:sz w:val="20"/>
          <w:szCs w:val="20"/>
        </w:rPr>
        <w:t>.</w:t>
      </w:r>
    </w:p>
    <w:p w:rsidR="00CA4FDA" w:rsidRPr="004A6572"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 xml:space="preserve">Все предложения должны указывать, включают ли они налоги, обязательные платежи, сборы и/или пошлины, </w:t>
      </w:r>
      <w:r w:rsidRPr="004A6572">
        <w:rPr>
          <w:rFonts w:ascii="Times New Roman" w:hAnsi="Times New Roman" w:cs="Times New Roman"/>
          <w:color w:val="000000"/>
          <w:sz w:val="20"/>
          <w:szCs w:val="20"/>
        </w:rPr>
        <w:lastRenderedPageBreak/>
        <w:t>включая НДС, если это применимо.</w:t>
      </w:r>
    </w:p>
    <w:p w:rsidR="00CA4FDA" w:rsidRPr="00D5734F" w:rsidRDefault="00CA4FDA" w:rsidP="005C74A9">
      <w:pPr>
        <w:widowControl w:val="0"/>
        <w:numPr>
          <w:ilvl w:val="0"/>
          <w:numId w:val="2"/>
        </w:numPr>
        <w:spacing w:after="0" w:line="240" w:lineRule="auto"/>
        <w:jc w:val="both"/>
        <w:rPr>
          <w:rFonts w:ascii="Times New Roman" w:hAnsi="Times New Roman" w:cs="Times New Roman"/>
          <w:i/>
          <w:color w:val="000000"/>
          <w:sz w:val="20"/>
          <w:szCs w:val="20"/>
        </w:rPr>
      </w:pPr>
      <w:r w:rsidRPr="004A6572">
        <w:rPr>
          <w:rFonts w:ascii="Times New Roman" w:hAnsi="Times New Roman" w:cs="Times New Roman"/>
          <w:color w:val="000000"/>
          <w:sz w:val="20"/>
          <w:szCs w:val="20"/>
        </w:rPr>
        <w:t xml:space="preserve">Поставщики должны гарантировать, что финансовые предложения лишены ошибок расчета. </w:t>
      </w:r>
      <w:r w:rsidR="002B0649">
        <w:rPr>
          <w:rFonts w:ascii="Times New Roman" w:hAnsi="Times New Roman" w:cs="Times New Roman"/>
          <w:color w:val="000000"/>
          <w:sz w:val="20"/>
          <w:szCs w:val="20"/>
        </w:rPr>
        <w:t xml:space="preserve"> </w:t>
      </w:r>
      <w:r w:rsidRPr="004A6572">
        <w:rPr>
          <w:rFonts w:ascii="Times New Roman" w:hAnsi="Times New Roman" w:cs="Times New Roman"/>
          <w:color w:val="000000"/>
          <w:sz w:val="20"/>
          <w:szCs w:val="20"/>
        </w:rPr>
        <w:t xml:space="preserve">Если во время процесса оценки выявляются ошибки, цена </w:t>
      </w:r>
      <w:r w:rsidR="00A626B6" w:rsidRPr="004A6572">
        <w:rPr>
          <w:rFonts w:ascii="Times New Roman" w:hAnsi="Times New Roman" w:cs="Times New Roman"/>
          <w:color w:val="000000"/>
          <w:sz w:val="20"/>
          <w:szCs w:val="20"/>
        </w:rPr>
        <w:t xml:space="preserve">за </w:t>
      </w:r>
      <w:r w:rsidRPr="004A6572">
        <w:rPr>
          <w:rFonts w:ascii="Times New Roman" w:hAnsi="Times New Roman" w:cs="Times New Roman"/>
          <w:color w:val="000000"/>
          <w:sz w:val="20"/>
          <w:szCs w:val="20"/>
        </w:rPr>
        <w:t>единиц</w:t>
      </w:r>
      <w:r w:rsidR="00A626B6" w:rsidRPr="004A6572">
        <w:rPr>
          <w:rFonts w:ascii="Times New Roman" w:hAnsi="Times New Roman" w:cs="Times New Roman"/>
          <w:color w:val="000000"/>
          <w:sz w:val="20"/>
          <w:szCs w:val="20"/>
        </w:rPr>
        <w:t>у</w:t>
      </w:r>
      <w:r w:rsidR="002B0649">
        <w:rPr>
          <w:rFonts w:ascii="Times New Roman" w:hAnsi="Times New Roman" w:cs="Times New Roman"/>
          <w:color w:val="000000"/>
          <w:sz w:val="20"/>
          <w:szCs w:val="20"/>
        </w:rPr>
        <w:t xml:space="preserve"> </w:t>
      </w:r>
      <w:r w:rsidR="00CF6EED" w:rsidRPr="004A6572">
        <w:rPr>
          <w:rFonts w:ascii="Times New Roman" w:hAnsi="Times New Roman" w:cs="Times New Roman"/>
          <w:color w:val="000000"/>
          <w:sz w:val="20"/>
          <w:szCs w:val="20"/>
        </w:rPr>
        <w:t>услуги</w:t>
      </w:r>
      <w:r w:rsidRPr="004A6572">
        <w:rPr>
          <w:rFonts w:ascii="Times New Roman" w:hAnsi="Times New Roman" w:cs="Times New Roman"/>
          <w:color w:val="000000"/>
          <w:sz w:val="20"/>
          <w:szCs w:val="20"/>
        </w:rPr>
        <w:t xml:space="preserve"> будет преобладать</w:t>
      </w:r>
      <w:r w:rsidRPr="00D5734F">
        <w:rPr>
          <w:rFonts w:ascii="Times New Roman" w:hAnsi="Times New Roman" w:cs="Times New Roman"/>
          <w:i/>
          <w:color w:val="000000"/>
          <w:sz w:val="20"/>
          <w:szCs w:val="20"/>
        </w:rPr>
        <w:t xml:space="preserve">. </w:t>
      </w:r>
      <w:r w:rsidR="002B0649" w:rsidRPr="00D5734F">
        <w:rPr>
          <w:rFonts w:ascii="Times New Roman" w:hAnsi="Times New Roman" w:cs="Times New Roman"/>
          <w:i/>
          <w:color w:val="000000"/>
          <w:sz w:val="20"/>
          <w:szCs w:val="20"/>
        </w:rPr>
        <w:t xml:space="preserve"> </w:t>
      </w:r>
      <w:r w:rsidRPr="00D5734F">
        <w:rPr>
          <w:rFonts w:ascii="Times New Roman" w:hAnsi="Times New Roman" w:cs="Times New Roman"/>
          <w:i/>
          <w:color w:val="000000"/>
          <w:sz w:val="20"/>
          <w:szCs w:val="20"/>
        </w:rPr>
        <w:t xml:space="preserve">Если есть двусмысленность </w:t>
      </w:r>
      <w:r w:rsidR="00A626B6" w:rsidRPr="00D5734F">
        <w:rPr>
          <w:rFonts w:ascii="Times New Roman" w:hAnsi="Times New Roman" w:cs="Times New Roman"/>
          <w:i/>
          <w:color w:val="000000"/>
          <w:sz w:val="20"/>
          <w:szCs w:val="20"/>
        </w:rPr>
        <w:t>в цене за единицу, Отборочный К</w:t>
      </w:r>
      <w:r w:rsidRPr="00D5734F">
        <w:rPr>
          <w:rFonts w:ascii="Times New Roman" w:hAnsi="Times New Roman" w:cs="Times New Roman"/>
          <w:i/>
          <w:color w:val="000000"/>
          <w:sz w:val="20"/>
          <w:szCs w:val="20"/>
        </w:rPr>
        <w:t>омитет может принять решение о дисквалификации предложения.</w:t>
      </w:r>
    </w:p>
    <w:p w:rsidR="00CA4FDA" w:rsidRPr="00DA25D1" w:rsidRDefault="00CA4FDA" w:rsidP="005C74A9">
      <w:pPr>
        <w:widowControl w:val="0"/>
        <w:numPr>
          <w:ilvl w:val="0"/>
          <w:numId w:val="2"/>
        </w:numPr>
        <w:spacing w:after="0" w:line="240" w:lineRule="auto"/>
        <w:jc w:val="both"/>
        <w:rPr>
          <w:rFonts w:ascii="Times New Roman" w:hAnsi="Times New Roman" w:cs="Times New Roman"/>
          <w:color w:val="000000"/>
          <w:sz w:val="20"/>
          <w:szCs w:val="20"/>
        </w:rPr>
      </w:pPr>
      <w:r w:rsidRPr="004A6572">
        <w:rPr>
          <w:rFonts w:ascii="Times New Roman" w:hAnsi="Times New Roman" w:cs="Times New Roman"/>
          <w:color w:val="000000"/>
          <w:sz w:val="20"/>
          <w:szCs w:val="20"/>
        </w:rPr>
        <w:t xml:space="preserve">Любые просьбы о предоставлении разъяснений </w:t>
      </w:r>
      <w:r w:rsidR="004F5521" w:rsidRPr="004A6572">
        <w:rPr>
          <w:rFonts w:ascii="Times New Roman" w:hAnsi="Times New Roman" w:cs="Times New Roman"/>
          <w:color w:val="000000"/>
          <w:sz w:val="20"/>
          <w:szCs w:val="20"/>
        </w:rPr>
        <w:t>по любым вопросам</w:t>
      </w:r>
      <w:r w:rsidRPr="004A6572">
        <w:rPr>
          <w:rFonts w:ascii="Times New Roman" w:hAnsi="Times New Roman" w:cs="Times New Roman"/>
          <w:color w:val="000000"/>
          <w:sz w:val="20"/>
          <w:szCs w:val="20"/>
        </w:rPr>
        <w:t xml:space="preserve"> должны быть представлены </w:t>
      </w:r>
      <w:r w:rsidR="001702D3" w:rsidRPr="004A6572">
        <w:rPr>
          <w:rFonts w:ascii="Times New Roman" w:hAnsi="Times New Roman" w:cs="Times New Roman"/>
          <w:color w:val="000000"/>
          <w:sz w:val="20"/>
          <w:szCs w:val="20"/>
        </w:rPr>
        <w:t>в Мерсико</w:t>
      </w:r>
      <w:r w:rsidR="002B0649">
        <w:rPr>
          <w:rFonts w:ascii="Times New Roman" w:hAnsi="Times New Roman" w:cs="Times New Roman"/>
          <w:color w:val="000000"/>
          <w:sz w:val="20"/>
          <w:szCs w:val="20"/>
        </w:rPr>
        <w:t xml:space="preserve"> </w:t>
      </w:r>
      <w:r w:rsidRPr="004A6572">
        <w:rPr>
          <w:rFonts w:ascii="Times New Roman" w:hAnsi="Times New Roman" w:cs="Times New Roman"/>
          <w:color w:val="000000"/>
          <w:sz w:val="20"/>
          <w:szCs w:val="20"/>
        </w:rPr>
        <w:t xml:space="preserve">в письменной форме. </w:t>
      </w:r>
      <w:r w:rsidR="002B0649">
        <w:rPr>
          <w:rFonts w:ascii="Times New Roman" w:hAnsi="Times New Roman" w:cs="Times New Roman"/>
          <w:color w:val="000000"/>
          <w:sz w:val="20"/>
          <w:szCs w:val="20"/>
        </w:rPr>
        <w:t xml:space="preserve"> </w:t>
      </w:r>
      <w:r w:rsidRPr="004A6572">
        <w:rPr>
          <w:rFonts w:ascii="Times New Roman" w:hAnsi="Times New Roman" w:cs="Times New Roman"/>
          <w:color w:val="000000"/>
          <w:sz w:val="20"/>
          <w:szCs w:val="20"/>
        </w:rPr>
        <w:t xml:space="preserve">Ответ на любой вопрос, </w:t>
      </w:r>
      <w:r w:rsidR="004F5521" w:rsidRPr="004A6572">
        <w:rPr>
          <w:rFonts w:ascii="Times New Roman" w:hAnsi="Times New Roman" w:cs="Times New Roman"/>
          <w:color w:val="000000"/>
          <w:sz w:val="20"/>
          <w:szCs w:val="20"/>
        </w:rPr>
        <w:t>заданный</w:t>
      </w:r>
      <w:r w:rsidRPr="004A6572">
        <w:rPr>
          <w:rFonts w:ascii="Times New Roman" w:hAnsi="Times New Roman" w:cs="Times New Roman"/>
          <w:color w:val="000000"/>
          <w:sz w:val="20"/>
          <w:szCs w:val="20"/>
        </w:rPr>
        <w:t xml:space="preserve"> в письменной форме любым </w:t>
      </w:r>
      <w:r w:rsidR="001702D3" w:rsidRPr="004A6572">
        <w:rPr>
          <w:rFonts w:ascii="Times New Roman" w:hAnsi="Times New Roman" w:cs="Times New Roman"/>
          <w:color w:val="000000"/>
          <w:sz w:val="20"/>
          <w:szCs w:val="20"/>
        </w:rPr>
        <w:t>заявителем</w:t>
      </w:r>
      <w:r w:rsidRPr="004A6572">
        <w:rPr>
          <w:rFonts w:ascii="Times New Roman" w:hAnsi="Times New Roman" w:cs="Times New Roman"/>
          <w:color w:val="000000"/>
          <w:sz w:val="20"/>
          <w:szCs w:val="20"/>
        </w:rPr>
        <w:t>, дается этому</w:t>
      </w:r>
      <w:r w:rsidR="001702D3" w:rsidRPr="004A6572">
        <w:rPr>
          <w:rFonts w:ascii="Times New Roman" w:hAnsi="Times New Roman" w:cs="Times New Roman"/>
          <w:color w:val="000000"/>
          <w:sz w:val="20"/>
          <w:szCs w:val="20"/>
        </w:rPr>
        <w:t xml:space="preserve"> заявителю</w:t>
      </w:r>
      <w:r w:rsidRPr="00DA25D1">
        <w:rPr>
          <w:rFonts w:ascii="Times New Roman" w:hAnsi="Times New Roman" w:cs="Times New Roman"/>
          <w:color w:val="000000"/>
          <w:sz w:val="20"/>
          <w:szCs w:val="20"/>
        </w:rPr>
        <w:t xml:space="preserve">. </w:t>
      </w:r>
      <w:r w:rsidR="002B0649" w:rsidRPr="00DA25D1">
        <w:rPr>
          <w:rFonts w:ascii="Times New Roman" w:hAnsi="Times New Roman" w:cs="Times New Roman"/>
          <w:color w:val="000000"/>
          <w:sz w:val="20"/>
          <w:szCs w:val="20"/>
        </w:rPr>
        <w:t xml:space="preserve"> </w:t>
      </w:r>
      <w:r w:rsidRPr="00DA25D1">
        <w:rPr>
          <w:rFonts w:ascii="Times New Roman" w:hAnsi="Times New Roman" w:cs="Times New Roman"/>
          <w:color w:val="000000"/>
          <w:sz w:val="20"/>
          <w:szCs w:val="20"/>
        </w:rPr>
        <w:t xml:space="preserve">В некоторых случаях </w:t>
      </w:r>
      <w:r w:rsidR="001702D3" w:rsidRPr="00DA25D1">
        <w:rPr>
          <w:rFonts w:ascii="Times New Roman" w:hAnsi="Times New Roman" w:cs="Times New Roman"/>
          <w:color w:val="000000"/>
          <w:sz w:val="20"/>
          <w:szCs w:val="20"/>
        </w:rPr>
        <w:t>Мерсико</w:t>
      </w:r>
      <w:r w:rsidRPr="00DA25D1">
        <w:rPr>
          <w:rFonts w:ascii="Times New Roman" w:hAnsi="Times New Roman" w:cs="Times New Roman"/>
          <w:color w:val="000000"/>
          <w:sz w:val="20"/>
          <w:szCs w:val="20"/>
        </w:rPr>
        <w:t xml:space="preserve"> может</w:t>
      </w:r>
      <w:r w:rsidR="001702D3" w:rsidRPr="00DA25D1">
        <w:rPr>
          <w:rFonts w:ascii="Times New Roman" w:hAnsi="Times New Roman" w:cs="Times New Roman"/>
          <w:color w:val="000000"/>
          <w:sz w:val="20"/>
          <w:szCs w:val="20"/>
        </w:rPr>
        <w:t xml:space="preserve"> принять решение о предоставлении </w:t>
      </w:r>
      <w:r w:rsidRPr="00DA25D1">
        <w:rPr>
          <w:rFonts w:ascii="Times New Roman" w:hAnsi="Times New Roman" w:cs="Times New Roman"/>
          <w:color w:val="000000"/>
          <w:sz w:val="20"/>
          <w:szCs w:val="20"/>
        </w:rPr>
        <w:t>разъяснения для всех</w:t>
      </w:r>
      <w:r w:rsidR="001702D3" w:rsidRPr="00DA25D1">
        <w:rPr>
          <w:rFonts w:ascii="Times New Roman" w:hAnsi="Times New Roman" w:cs="Times New Roman"/>
          <w:color w:val="000000"/>
          <w:sz w:val="20"/>
          <w:szCs w:val="20"/>
        </w:rPr>
        <w:t xml:space="preserve"> заявителей</w:t>
      </w:r>
      <w:r w:rsidR="00D5734F" w:rsidRPr="00DA25D1">
        <w:rPr>
          <w:rFonts w:ascii="Times New Roman" w:hAnsi="Times New Roman" w:cs="Times New Roman"/>
          <w:color w:val="000000"/>
          <w:sz w:val="20"/>
          <w:szCs w:val="20"/>
        </w:rPr>
        <w:t xml:space="preserve"> без указании имени заявителя, задающего вопрос.</w:t>
      </w:r>
      <w:r w:rsidR="001702D3" w:rsidRPr="00DA25D1">
        <w:rPr>
          <w:rFonts w:ascii="Times New Roman" w:hAnsi="Times New Roman" w:cs="Times New Roman"/>
          <w:color w:val="000000"/>
          <w:sz w:val="20"/>
          <w:szCs w:val="20"/>
        </w:rPr>
        <w:t xml:space="preserve"> </w:t>
      </w:r>
      <w:r w:rsidRPr="00DA25D1">
        <w:rPr>
          <w:rFonts w:ascii="Times New Roman" w:hAnsi="Times New Roman" w:cs="Times New Roman"/>
          <w:color w:val="000000"/>
          <w:sz w:val="20"/>
          <w:szCs w:val="20"/>
        </w:rPr>
        <w:t xml:space="preserve"> Условием этого тендера является то, что никакое разъяснение не счита</w:t>
      </w:r>
      <w:r w:rsidR="001702D3" w:rsidRPr="00DA25D1">
        <w:rPr>
          <w:rFonts w:ascii="Times New Roman" w:hAnsi="Times New Roman" w:cs="Times New Roman"/>
          <w:color w:val="000000"/>
          <w:sz w:val="20"/>
          <w:szCs w:val="20"/>
        </w:rPr>
        <w:t>ется</w:t>
      </w:r>
      <w:r w:rsidRPr="00DA25D1">
        <w:rPr>
          <w:rFonts w:ascii="Times New Roman" w:hAnsi="Times New Roman" w:cs="Times New Roman"/>
          <w:color w:val="000000"/>
          <w:sz w:val="20"/>
          <w:szCs w:val="20"/>
        </w:rPr>
        <w:t xml:space="preserve"> заменяющим, противоречащим, дополняющим или умаляющим условия настоящего</w:t>
      </w:r>
      <w:r w:rsidR="001702D3" w:rsidRPr="00DA25D1">
        <w:rPr>
          <w:rFonts w:ascii="Times New Roman" w:hAnsi="Times New Roman" w:cs="Times New Roman"/>
          <w:color w:val="000000"/>
          <w:sz w:val="20"/>
          <w:szCs w:val="20"/>
        </w:rPr>
        <w:t xml:space="preserve"> тендера</w:t>
      </w:r>
      <w:r w:rsidRPr="00DA25D1">
        <w:rPr>
          <w:rFonts w:ascii="Times New Roman" w:hAnsi="Times New Roman" w:cs="Times New Roman"/>
          <w:color w:val="000000"/>
          <w:sz w:val="20"/>
          <w:szCs w:val="20"/>
        </w:rPr>
        <w:t xml:space="preserve">, если оно не сделано в письменной форме в качестве дополнения к </w:t>
      </w:r>
      <w:r w:rsidR="001702D3" w:rsidRPr="00DA25D1">
        <w:rPr>
          <w:rFonts w:ascii="Times New Roman" w:hAnsi="Times New Roman" w:cs="Times New Roman"/>
          <w:color w:val="000000"/>
          <w:sz w:val="20"/>
          <w:szCs w:val="20"/>
        </w:rPr>
        <w:t>пакету т</w:t>
      </w:r>
      <w:r w:rsidRPr="00DA25D1">
        <w:rPr>
          <w:rFonts w:ascii="Times New Roman" w:hAnsi="Times New Roman" w:cs="Times New Roman"/>
          <w:color w:val="000000"/>
          <w:sz w:val="20"/>
          <w:szCs w:val="20"/>
        </w:rPr>
        <w:t>ендер</w:t>
      </w:r>
      <w:r w:rsidR="001702D3" w:rsidRPr="00DA25D1">
        <w:rPr>
          <w:rFonts w:ascii="Times New Roman" w:hAnsi="Times New Roman" w:cs="Times New Roman"/>
          <w:color w:val="000000"/>
          <w:sz w:val="20"/>
          <w:szCs w:val="20"/>
        </w:rPr>
        <w:t xml:space="preserve">ных документов, </w:t>
      </w:r>
      <w:r w:rsidRPr="00DA25D1">
        <w:rPr>
          <w:rFonts w:ascii="Times New Roman" w:hAnsi="Times New Roman" w:cs="Times New Roman"/>
          <w:color w:val="000000"/>
          <w:sz w:val="20"/>
          <w:szCs w:val="20"/>
        </w:rPr>
        <w:t xml:space="preserve">и не подписано </w:t>
      </w:r>
      <w:r w:rsidR="001702D3" w:rsidRPr="00DA25D1">
        <w:rPr>
          <w:rFonts w:ascii="Times New Roman" w:hAnsi="Times New Roman" w:cs="Times New Roman"/>
          <w:color w:val="000000"/>
          <w:sz w:val="20"/>
          <w:szCs w:val="20"/>
        </w:rPr>
        <w:t>Мерсико</w:t>
      </w:r>
      <w:r w:rsidRPr="00DA25D1">
        <w:rPr>
          <w:rFonts w:ascii="Times New Roman" w:hAnsi="Times New Roman" w:cs="Times New Roman"/>
          <w:color w:val="000000"/>
          <w:sz w:val="20"/>
          <w:szCs w:val="20"/>
        </w:rPr>
        <w:t xml:space="preserve"> или его назначенным представителем.</w:t>
      </w:r>
    </w:p>
    <w:p w:rsidR="00CA4FDA" w:rsidRPr="00DA25D1" w:rsidRDefault="00175040" w:rsidP="005C74A9">
      <w:pPr>
        <w:widowControl w:val="0"/>
        <w:numPr>
          <w:ilvl w:val="0"/>
          <w:numId w:val="2"/>
        </w:numPr>
        <w:spacing w:after="0" w:line="240" w:lineRule="auto"/>
        <w:jc w:val="both"/>
        <w:rPr>
          <w:rFonts w:ascii="Times New Roman" w:hAnsi="Times New Roman" w:cs="Times New Roman"/>
          <w:color w:val="000000"/>
          <w:sz w:val="20"/>
          <w:szCs w:val="20"/>
        </w:rPr>
      </w:pPr>
      <w:r w:rsidRPr="00DA25D1">
        <w:rPr>
          <w:rFonts w:ascii="Times New Roman" w:hAnsi="Times New Roman" w:cs="Times New Roman"/>
          <w:color w:val="000000"/>
          <w:sz w:val="20"/>
          <w:szCs w:val="20"/>
        </w:rPr>
        <w:t>Данный</w:t>
      </w:r>
      <w:r w:rsidR="00CA4FDA" w:rsidRPr="00DA25D1">
        <w:rPr>
          <w:rFonts w:ascii="Times New Roman" w:hAnsi="Times New Roman" w:cs="Times New Roman"/>
          <w:color w:val="000000"/>
          <w:sz w:val="20"/>
          <w:szCs w:val="20"/>
        </w:rPr>
        <w:t xml:space="preserve"> Тендер не обязывает </w:t>
      </w:r>
      <w:r w:rsidRPr="00DA25D1">
        <w:rPr>
          <w:rFonts w:ascii="Times New Roman" w:hAnsi="Times New Roman" w:cs="Times New Roman"/>
          <w:color w:val="000000"/>
          <w:sz w:val="20"/>
          <w:szCs w:val="20"/>
        </w:rPr>
        <w:t>Мерсико</w:t>
      </w:r>
      <w:r w:rsidR="00CA4FDA" w:rsidRPr="00DA25D1">
        <w:rPr>
          <w:rFonts w:ascii="Times New Roman" w:hAnsi="Times New Roman" w:cs="Times New Roman"/>
          <w:color w:val="000000"/>
          <w:sz w:val="20"/>
          <w:szCs w:val="20"/>
        </w:rPr>
        <w:t xml:space="preserve"> </w:t>
      </w:r>
      <w:r w:rsidR="00EB79AB" w:rsidRPr="00DA25D1">
        <w:rPr>
          <w:rFonts w:ascii="Times New Roman" w:hAnsi="Times New Roman" w:cs="Times New Roman"/>
          <w:color w:val="000000"/>
          <w:sz w:val="20"/>
          <w:szCs w:val="20"/>
        </w:rPr>
        <w:t xml:space="preserve">подписывать </w:t>
      </w:r>
      <w:r w:rsidR="00CA4FDA" w:rsidRPr="00DA25D1">
        <w:rPr>
          <w:rFonts w:ascii="Times New Roman" w:hAnsi="Times New Roman" w:cs="Times New Roman"/>
          <w:color w:val="000000"/>
          <w:sz w:val="20"/>
          <w:szCs w:val="20"/>
        </w:rPr>
        <w:t xml:space="preserve">контракт и не обязывает </w:t>
      </w:r>
      <w:r w:rsidRPr="00DA25D1">
        <w:rPr>
          <w:rFonts w:ascii="Times New Roman" w:hAnsi="Times New Roman" w:cs="Times New Roman"/>
          <w:color w:val="000000"/>
          <w:sz w:val="20"/>
          <w:szCs w:val="20"/>
        </w:rPr>
        <w:t>Мерсико</w:t>
      </w:r>
      <w:r w:rsidR="00CA4FDA" w:rsidRPr="00DA25D1">
        <w:rPr>
          <w:rFonts w:ascii="Times New Roman" w:hAnsi="Times New Roman" w:cs="Times New Roman"/>
          <w:color w:val="000000"/>
          <w:sz w:val="20"/>
          <w:szCs w:val="20"/>
        </w:rPr>
        <w:t xml:space="preserve"> оплачивать любые расходы, понесенные при подготовке и подаче предложений. </w:t>
      </w:r>
      <w:r w:rsidR="002B0649" w:rsidRPr="00DA25D1">
        <w:rPr>
          <w:rFonts w:ascii="Times New Roman" w:hAnsi="Times New Roman" w:cs="Times New Roman"/>
          <w:color w:val="000000"/>
          <w:sz w:val="20"/>
          <w:szCs w:val="20"/>
        </w:rPr>
        <w:t xml:space="preserve"> </w:t>
      </w:r>
      <w:r w:rsidRPr="00DA25D1">
        <w:rPr>
          <w:rFonts w:ascii="Times New Roman" w:hAnsi="Times New Roman" w:cs="Times New Roman"/>
          <w:color w:val="000000"/>
          <w:sz w:val="20"/>
          <w:szCs w:val="20"/>
        </w:rPr>
        <w:t>Мерсико</w:t>
      </w:r>
      <w:r w:rsidR="00CA4FDA" w:rsidRPr="00DA25D1">
        <w:rPr>
          <w:rFonts w:ascii="Times New Roman" w:hAnsi="Times New Roman" w:cs="Times New Roman"/>
          <w:color w:val="000000"/>
          <w:sz w:val="20"/>
          <w:szCs w:val="20"/>
        </w:rPr>
        <w:t xml:space="preserve"> оставляет за собой право отклонить </w:t>
      </w:r>
      <w:r w:rsidR="00EB79AB" w:rsidRPr="00DA25D1">
        <w:rPr>
          <w:rFonts w:ascii="Times New Roman" w:hAnsi="Times New Roman" w:cs="Times New Roman"/>
          <w:color w:val="000000"/>
          <w:sz w:val="20"/>
          <w:szCs w:val="20"/>
        </w:rPr>
        <w:t xml:space="preserve">все или </w:t>
      </w:r>
      <w:r w:rsidR="00CA4FDA" w:rsidRPr="00DA25D1">
        <w:rPr>
          <w:rFonts w:ascii="Times New Roman" w:hAnsi="Times New Roman" w:cs="Times New Roman"/>
          <w:color w:val="000000"/>
          <w:sz w:val="20"/>
          <w:szCs w:val="20"/>
        </w:rPr>
        <w:t>люб</w:t>
      </w:r>
      <w:r w:rsidR="00EB79AB" w:rsidRPr="00DA25D1">
        <w:rPr>
          <w:rFonts w:ascii="Times New Roman" w:hAnsi="Times New Roman" w:cs="Times New Roman"/>
          <w:color w:val="000000"/>
          <w:sz w:val="20"/>
          <w:szCs w:val="20"/>
        </w:rPr>
        <w:t>ое</w:t>
      </w:r>
      <w:r w:rsidR="00CA4FDA" w:rsidRPr="00DA25D1">
        <w:rPr>
          <w:rFonts w:ascii="Times New Roman" w:hAnsi="Times New Roman" w:cs="Times New Roman"/>
          <w:color w:val="000000"/>
          <w:sz w:val="20"/>
          <w:szCs w:val="20"/>
        </w:rPr>
        <w:t xml:space="preserve"> </w:t>
      </w:r>
      <w:r w:rsidR="00EB79AB" w:rsidRPr="00DA25D1">
        <w:rPr>
          <w:rFonts w:ascii="Times New Roman" w:hAnsi="Times New Roman" w:cs="Times New Roman"/>
          <w:color w:val="000000"/>
          <w:sz w:val="20"/>
          <w:szCs w:val="20"/>
        </w:rPr>
        <w:t xml:space="preserve">поступившее </w:t>
      </w:r>
      <w:r w:rsidR="00CA4FDA" w:rsidRPr="00DA25D1">
        <w:rPr>
          <w:rFonts w:ascii="Times New Roman" w:hAnsi="Times New Roman" w:cs="Times New Roman"/>
          <w:color w:val="000000"/>
          <w:sz w:val="20"/>
          <w:szCs w:val="20"/>
        </w:rPr>
        <w:t>предложени</w:t>
      </w:r>
      <w:r w:rsidR="00EB79AB" w:rsidRPr="00DA25D1">
        <w:rPr>
          <w:rFonts w:ascii="Times New Roman" w:hAnsi="Times New Roman" w:cs="Times New Roman"/>
          <w:color w:val="000000"/>
          <w:sz w:val="20"/>
          <w:szCs w:val="20"/>
        </w:rPr>
        <w:t>е</w:t>
      </w:r>
      <w:r w:rsidR="00CA4FDA" w:rsidRPr="00DA25D1">
        <w:rPr>
          <w:rFonts w:ascii="Times New Roman" w:hAnsi="Times New Roman" w:cs="Times New Roman"/>
          <w:color w:val="000000"/>
          <w:sz w:val="20"/>
          <w:szCs w:val="20"/>
        </w:rPr>
        <w:t xml:space="preserve">, если </w:t>
      </w:r>
      <w:r w:rsidR="00EB79AB" w:rsidRPr="00DA25D1">
        <w:rPr>
          <w:rFonts w:ascii="Times New Roman" w:hAnsi="Times New Roman" w:cs="Times New Roman"/>
          <w:color w:val="000000"/>
          <w:sz w:val="20"/>
          <w:szCs w:val="20"/>
        </w:rPr>
        <w:t>это</w:t>
      </w:r>
      <w:r w:rsidR="00CA4FDA" w:rsidRPr="00DA25D1">
        <w:rPr>
          <w:rFonts w:ascii="Times New Roman" w:hAnsi="Times New Roman" w:cs="Times New Roman"/>
          <w:color w:val="000000"/>
          <w:sz w:val="20"/>
          <w:szCs w:val="20"/>
        </w:rPr>
        <w:t xml:space="preserve"> счита</w:t>
      </w:r>
      <w:r w:rsidRPr="00DA25D1">
        <w:rPr>
          <w:rFonts w:ascii="Times New Roman" w:hAnsi="Times New Roman" w:cs="Times New Roman"/>
          <w:color w:val="000000"/>
          <w:sz w:val="20"/>
          <w:szCs w:val="20"/>
        </w:rPr>
        <w:t>е</w:t>
      </w:r>
      <w:r w:rsidR="00CA4FDA" w:rsidRPr="00DA25D1">
        <w:rPr>
          <w:rFonts w:ascii="Times New Roman" w:hAnsi="Times New Roman" w:cs="Times New Roman"/>
          <w:color w:val="000000"/>
          <w:sz w:val="20"/>
          <w:szCs w:val="20"/>
        </w:rPr>
        <w:t xml:space="preserve">тся </w:t>
      </w:r>
      <w:r w:rsidRPr="00DA25D1">
        <w:rPr>
          <w:rFonts w:ascii="Times New Roman" w:hAnsi="Times New Roman" w:cs="Times New Roman"/>
          <w:color w:val="000000"/>
          <w:sz w:val="20"/>
          <w:szCs w:val="20"/>
        </w:rPr>
        <w:t>необходимым в интересах Мерсико.</w:t>
      </w:r>
    </w:p>
    <w:p w:rsidR="007B326F" w:rsidRPr="004A6572" w:rsidRDefault="007B326F" w:rsidP="005C74A9">
      <w:pPr>
        <w:widowControl w:val="0"/>
        <w:spacing w:after="0" w:line="240" w:lineRule="auto"/>
        <w:ind w:left="360"/>
        <w:jc w:val="both"/>
        <w:rPr>
          <w:rFonts w:ascii="Times New Roman" w:eastAsia="Times New Roman" w:hAnsi="Times New Roman" w:cs="Times New Roman"/>
          <w:color w:val="000000"/>
          <w:sz w:val="20"/>
          <w:szCs w:val="20"/>
        </w:rPr>
      </w:pPr>
    </w:p>
    <w:p w:rsidR="007B326F" w:rsidRPr="004A6572" w:rsidRDefault="00175040"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Правомочность заявителя</w:t>
      </w:r>
    </w:p>
    <w:p w:rsidR="00175040" w:rsidRPr="004A6572" w:rsidRDefault="00175040" w:rsidP="005C74A9">
      <w:pPr>
        <w:widowControl w:val="0"/>
        <w:spacing w:after="0" w:line="240" w:lineRule="auto"/>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Поставщики не могут участвовать в тендере и будут отклонены как неприемлемые, если они:</w:t>
      </w:r>
    </w:p>
    <w:p w:rsidR="00175040" w:rsidRPr="00B406A3" w:rsidRDefault="00175040" w:rsidP="005C74A9">
      <w:pPr>
        <w:widowControl w:val="0"/>
        <w:numPr>
          <w:ilvl w:val="0"/>
          <w:numId w:val="2"/>
        </w:numP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Не зарегистрированы</w:t>
      </w:r>
      <w:r w:rsidR="00D86C5A" w:rsidRPr="00B406A3">
        <w:rPr>
          <w:rFonts w:ascii="Times New Roman" w:eastAsia="Times New Roman" w:hAnsi="Times New Roman" w:cs="Times New Roman"/>
          <w:color w:val="000000"/>
          <w:sz w:val="20"/>
          <w:szCs w:val="20"/>
        </w:rPr>
        <w:t xml:space="preserve"> для </w:t>
      </w:r>
      <w:r w:rsidR="004F5521" w:rsidRPr="00B406A3">
        <w:rPr>
          <w:rFonts w:ascii="Times New Roman" w:eastAsia="Times New Roman" w:hAnsi="Times New Roman" w:cs="Times New Roman"/>
          <w:color w:val="000000"/>
          <w:sz w:val="20"/>
          <w:szCs w:val="20"/>
        </w:rPr>
        <w:t xml:space="preserve">ведения </w:t>
      </w:r>
      <w:r w:rsidR="00D86C5A" w:rsidRPr="00B406A3">
        <w:rPr>
          <w:rFonts w:ascii="Times New Roman" w:eastAsia="Times New Roman" w:hAnsi="Times New Roman" w:cs="Times New Roman"/>
          <w:color w:val="000000"/>
          <w:sz w:val="20"/>
          <w:szCs w:val="20"/>
        </w:rPr>
        <w:t>бизнеса;</w:t>
      </w:r>
    </w:p>
    <w:p w:rsidR="00175040" w:rsidRPr="00B406A3"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Являются банкротами или в процессе банкротства</w:t>
      </w:r>
      <w:r w:rsidR="00D86C5A" w:rsidRPr="00B406A3">
        <w:rPr>
          <w:rFonts w:ascii="Times New Roman" w:eastAsia="Times New Roman" w:hAnsi="Times New Roman" w:cs="Times New Roman"/>
          <w:color w:val="000000"/>
          <w:sz w:val="20"/>
          <w:szCs w:val="20"/>
        </w:rPr>
        <w:t>;</w:t>
      </w:r>
    </w:p>
    <w:p w:rsidR="00175040" w:rsidRPr="00B406A3"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Были осуждены за незаконную / коррумпированную деятельность и / или непрофессиональное поведение</w:t>
      </w:r>
      <w:r w:rsidR="00D86C5A" w:rsidRPr="00B406A3">
        <w:rPr>
          <w:rFonts w:ascii="Times New Roman" w:eastAsia="Times New Roman" w:hAnsi="Times New Roman" w:cs="Times New Roman"/>
          <w:color w:val="000000"/>
          <w:sz w:val="20"/>
          <w:szCs w:val="20"/>
        </w:rPr>
        <w:t>;</w:t>
      </w:r>
    </w:p>
    <w:p w:rsidR="00175040" w:rsidRPr="00B406A3"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Были виновны в серьезных профессиональных нарушениях</w:t>
      </w:r>
      <w:r w:rsidR="00D86C5A" w:rsidRPr="00B406A3">
        <w:rPr>
          <w:rFonts w:ascii="Times New Roman" w:eastAsia="Times New Roman" w:hAnsi="Times New Roman" w:cs="Times New Roman"/>
          <w:color w:val="000000"/>
          <w:sz w:val="20"/>
          <w:szCs w:val="20"/>
        </w:rPr>
        <w:t>;</w:t>
      </w:r>
    </w:p>
    <w:p w:rsidR="00175040" w:rsidRPr="00B406A3"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Не выполнили обязательств, связанны</w:t>
      </w:r>
      <w:r w:rsidR="002A55C0" w:rsidRPr="00B406A3">
        <w:rPr>
          <w:rFonts w:ascii="Times New Roman" w:eastAsia="Times New Roman" w:hAnsi="Times New Roman" w:cs="Times New Roman"/>
          <w:color w:val="000000"/>
          <w:sz w:val="20"/>
          <w:szCs w:val="20"/>
        </w:rPr>
        <w:t>х</w:t>
      </w:r>
      <w:r w:rsidRPr="00B406A3">
        <w:rPr>
          <w:rFonts w:ascii="Times New Roman" w:eastAsia="Times New Roman" w:hAnsi="Times New Roman" w:cs="Times New Roman"/>
          <w:color w:val="000000"/>
          <w:sz w:val="20"/>
          <w:szCs w:val="20"/>
        </w:rPr>
        <w:t xml:space="preserve"> с выплатой социального обеспечения и налогов</w:t>
      </w:r>
      <w:r w:rsidR="00D86C5A" w:rsidRPr="00B406A3">
        <w:rPr>
          <w:rFonts w:ascii="Times New Roman" w:eastAsia="Times New Roman" w:hAnsi="Times New Roman" w:cs="Times New Roman"/>
          <w:color w:val="000000"/>
          <w:sz w:val="20"/>
          <w:szCs w:val="20"/>
        </w:rPr>
        <w:t>;</w:t>
      </w:r>
    </w:p>
    <w:p w:rsidR="00175040" w:rsidRPr="00B406A3" w:rsidRDefault="00D86C5A"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В</w:t>
      </w:r>
      <w:r w:rsidR="00175040" w:rsidRPr="00B406A3">
        <w:rPr>
          <w:rFonts w:ascii="Times New Roman" w:eastAsia="Times New Roman" w:hAnsi="Times New Roman" w:cs="Times New Roman"/>
          <w:color w:val="000000"/>
          <w:sz w:val="20"/>
          <w:szCs w:val="20"/>
        </w:rPr>
        <w:t>иновны в серьезно</w:t>
      </w:r>
      <w:r w:rsidRPr="00B406A3">
        <w:rPr>
          <w:rFonts w:ascii="Times New Roman" w:eastAsia="Times New Roman" w:hAnsi="Times New Roman" w:cs="Times New Roman"/>
          <w:color w:val="000000"/>
          <w:sz w:val="20"/>
          <w:szCs w:val="20"/>
        </w:rPr>
        <w:t>м</w:t>
      </w:r>
      <w:r w:rsidR="00175040" w:rsidRPr="00B406A3">
        <w:rPr>
          <w:rFonts w:ascii="Times New Roman" w:eastAsia="Times New Roman" w:hAnsi="Times New Roman" w:cs="Times New Roman"/>
          <w:color w:val="000000"/>
          <w:sz w:val="20"/>
          <w:szCs w:val="20"/>
        </w:rPr>
        <w:t xml:space="preserve"> неправильно</w:t>
      </w:r>
      <w:r w:rsidRPr="00B406A3">
        <w:rPr>
          <w:rFonts w:ascii="Times New Roman" w:eastAsia="Times New Roman" w:hAnsi="Times New Roman" w:cs="Times New Roman"/>
          <w:color w:val="000000"/>
          <w:sz w:val="20"/>
          <w:szCs w:val="20"/>
        </w:rPr>
        <w:t xml:space="preserve">м </w:t>
      </w:r>
      <w:r w:rsidR="00175040" w:rsidRPr="00B406A3">
        <w:rPr>
          <w:rFonts w:ascii="Times New Roman" w:eastAsia="Times New Roman" w:hAnsi="Times New Roman" w:cs="Times New Roman"/>
          <w:color w:val="000000"/>
          <w:sz w:val="20"/>
          <w:szCs w:val="20"/>
        </w:rPr>
        <w:t>предоставлении информации</w:t>
      </w:r>
      <w:r w:rsidRPr="00B406A3">
        <w:rPr>
          <w:rFonts w:ascii="Times New Roman" w:eastAsia="Times New Roman" w:hAnsi="Times New Roman" w:cs="Times New Roman"/>
          <w:color w:val="000000"/>
          <w:sz w:val="20"/>
          <w:szCs w:val="20"/>
        </w:rPr>
        <w:t>;</w:t>
      </w:r>
    </w:p>
    <w:p w:rsidR="00D86C5A" w:rsidRPr="00B406A3"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Нарушают политику, изложенную в заявлении о борьбе с коррупцией</w:t>
      </w:r>
      <w:r w:rsidR="00D86C5A" w:rsidRPr="00B406A3">
        <w:rPr>
          <w:rFonts w:ascii="Times New Roman" w:eastAsia="Times New Roman" w:hAnsi="Times New Roman" w:cs="Times New Roman"/>
          <w:color w:val="000000"/>
          <w:sz w:val="20"/>
          <w:szCs w:val="20"/>
        </w:rPr>
        <w:t>;</w:t>
      </w:r>
    </w:p>
    <w:p w:rsidR="00175040" w:rsidRDefault="00175040" w:rsidP="005C74A9">
      <w:pPr>
        <w:widowControl w:val="0"/>
        <w:numPr>
          <w:ilvl w:val="0"/>
          <w:numId w:val="2"/>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Поставщик (или </w:t>
      </w:r>
      <w:r w:rsidR="007E3E9C" w:rsidRPr="00B406A3">
        <w:rPr>
          <w:rFonts w:ascii="Times New Roman" w:eastAsia="Times New Roman" w:hAnsi="Times New Roman" w:cs="Times New Roman"/>
          <w:color w:val="000000"/>
          <w:sz w:val="20"/>
          <w:szCs w:val="20"/>
        </w:rPr>
        <w:t xml:space="preserve">руководители </w:t>
      </w:r>
      <w:r w:rsidRPr="00B406A3">
        <w:rPr>
          <w:rFonts w:ascii="Times New Roman" w:eastAsia="Times New Roman" w:hAnsi="Times New Roman" w:cs="Times New Roman"/>
          <w:color w:val="000000"/>
          <w:sz w:val="20"/>
          <w:szCs w:val="20"/>
        </w:rPr>
        <w:t xml:space="preserve">поставщика) находится в любом списке </w:t>
      </w:r>
      <w:r w:rsidR="00D86C5A" w:rsidRPr="00B406A3">
        <w:rPr>
          <w:rFonts w:ascii="Times New Roman" w:eastAsia="Times New Roman" w:hAnsi="Times New Roman" w:cs="Times New Roman"/>
          <w:color w:val="000000"/>
          <w:sz w:val="20"/>
          <w:szCs w:val="20"/>
        </w:rPr>
        <w:t xml:space="preserve">сторон под </w:t>
      </w:r>
      <w:r w:rsidRPr="00B406A3">
        <w:rPr>
          <w:rFonts w:ascii="Times New Roman" w:eastAsia="Times New Roman" w:hAnsi="Times New Roman" w:cs="Times New Roman"/>
          <w:color w:val="000000"/>
          <w:sz w:val="20"/>
          <w:szCs w:val="20"/>
        </w:rPr>
        <w:t>санкци</w:t>
      </w:r>
      <w:r w:rsidR="00D86C5A" w:rsidRPr="00B406A3">
        <w:rPr>
          <w:rFonts w:ascii="Times New Roman" w:eastAsia="Times New Roman" w:hAnsi="Times New Roman" w:cs="Times New Roman"/>
          <w:color w:val="000000"/>
          <w:sz w:val="20"/>
          <w:szCs w:val="20"/>
        </w:rPr>
        <w:t>ями</w:t>
      </w:r>
      <w:r w:rsidRPr="00B406A3">
        <w:rPr>
          <w:rFonts w:ascii="Times New Roman" w:eastAsia="Times New Roman" w:hAnsi="Times New Roman" w:cs="Times New Roman"/>
          <w:color w:val="000000"/>
          <w:sz w:val="20"/>
          <w:szCs w:val="20"/>
        </w:rPr>
        <w:t xml:space="preserve"> или в настоящее время </w:t>
      </w:r>
      <w:r w:rsidR="00D64733" w:rsidRPr="00B406A3">
        <w:rPr>
          <w:rFonts w:ascii="Times New Roman" w:eastAsia="Times New Roman" w:hAnsi="Times New Roman" w:cs="Times New Roman"/>
          <w:color w:val="000000"/>
          <w:sz w:val="20"/>
          <w:szCs w:val="20"/>
        </w:rPr>
        <w:t>исключен,</w:t>
      </w:r>
      <w:r w:rsidRPr="00B406A3">
        <w:rPr>
          <w:rFonts w:ascii="Times New Roman" w:eastAsia="Times New Roman" w:hAnsi="Times New Roman" w:cs="Times New Roman"/>
          <w:color w:val="000000"/>
          <w:sz w:val="20"/>
          <w:szCs w:val="20"/>
        </w:rPr>
        <w:t xml:space="preserve"> или дисквалифицирован </w:t>
      </w:r>
      <w:r w:rsidR="000F6B4B" w:rsidRPr="00B406A3">
        <w:rPr>
          <w:rFonts w:ascii="Times New Roman" w:eastAsia="Times New Roman" w:hAnsi="Times New Roman" w:cs="Times New Roman"/>
          <w:color w:val="000000"/>
          <w:sz w:val="20"/>
          <w:szCs w:val="20"/>
        </w:rPr>
        <w:t>П</w:t>
      </w:r>
      <w:r w:rsidRPr="00B406A3">
        <w:rPr>
          <w:rFonts w:ascii="Times New Roman" w:eastAsia="Times New Roman" w:hAnsi="Times New Roman" w:cs="Times New Roman"/>
          <w:color w:val="000000"/>
          <w:sz w:val="20"/>
          <w:szCs w:val="20"/>
        </w:rPr>
        <w:t>равительством Соединенных Штатов или Организаци</w:t>
      </w:r>
      <w:r w:rsidR="000F6B4B" w:rsidRPr="00B406A3">
        <w:rPr>
          <w:rFonts w:ascii="Times New Roman" w:eastAsia="Times New Roman" w:hAnsi="Times New Roman" w:cs="Times New Roman"/>
          <w:color w:val="000000"/>
          <w:sz w:val="20"/>
          <w:szCs w:val="20"/>
        </w:rPr>
        <w:t>ей</w:t>
      </w:r>
      <w:r w:rsidRPr="00B406A3">
        <w:rPr>
          <w:rFonts w:ascii="Times New Roman" w:eastAsia="Times New Roman" w:hAnsi="Times New Roman" w:cs="Times New Roman"/>
          <w:color w:val="000000"/>
          <w:sz w:val="20"/>
          <w:szCs w:val="20"/>
        </w:rPr>
        <w:t xml:space="preserve"> Объединенных </w:t>
      </w:r>
      <w:r w:rsidR="00D62613" w:rsidRPr="00B406A3">
        <w:rPr>
          <w:rFonts w:ascii="Times New Roman" w:eastAsia="Times New Roman" w:hAnsi="Times New Roman" w:cs="Times New Roman"/>
          <w:color w:val="000000"/>
          <w:sz w:val="20"/>
          <w:szCs w:val="20"/>
        </w:rPr>
        <w:t>Наций, Правительством</w:t>
      </w:r>
      <w:r w:rsidRPr="00B406A3">
        <w:rPr>
          <w:rFonts w:ascii="Times New Roman" w:eastAsia="Times New Roman" w:hAnsi="Times New Roman" w:cs="Times New Roman"/>
          <w:color w:val="000000"/>
          <w:sz w:val="20"/>
          <w:szCs w:val="20"/>
        </w:rPr>
        <w:t xml:space="preserve"> Соединенн</w:t>
      </w:r>
      <w:r w:rsidR="000F6B4B" w:rsidRPr="00B406A3">
        <w:rPr>
          <w:rFonts w:ascii="Times New Roman" w:eastAsia="Times New Roman" w:hAnsi="Times New Roman" w:cs="Times New Roman"/>
          <w:color w:val="000000"/>
          <w:sz w:val="20"/>
          <w:szCs w:val="20"/>
        </w:rPr>
        <w:t>ого</w:t>
      </w:r>
      <w:r w:rsidRPr="00B406A3">
        <w:rPr>
          <w:rFonts w:ascii="Times New Roman" w:eastAsia="Times New Roman" w:hAnsi="Times New Roman" w:cs="Times New Roman"/>
          <w:color w:val="000000"/>
          <w:sz w:val="20"/>
          <w:szCs w:val="20"/>
        </w:rPr>
        <w:t xml:space="preserve"> Королевств</w:t>
      </w:r>
      <w:r w:rsidR="000F6B4B" w:rsidRPr="00B406A3">
        <w:rPr>
          <w:rFonts w:ascii="Times New Roman" w:eastAsia="Times New Roman" w:hAnsi="Times New Roman" w:cs="Times New Roman"/>
          <w:color w:val="000000"/>
          <w:sz w:val="20"/>
          <w:szCs w:val="20"/>
        </w:rPr>
        <w:t>а</w:t>
      </w:r>
      <w:r w:rsidRPr="00B406A3">
        <w:rPr>
          <w:rFonts w:ascii="Times New Roman" w:eastAsia="Times New Roman" w:hAnsi="Times New Roman" w:cs="Times New Roman"/>
          <w:color w:val="000000"/>
          <w:sz w:val="20"/>
          <w:szCs w:val="20"/>
        </w:rPr>
        <w:t xml:space="preserve">, Европейским </w:t>
      </w:r>
      <w:r w:rsidR="000F6B4B" w:rsidRPr="00B406A3">
        <w:rPr>
          <w:rFonts w:ascii="Times New Roman" w:eastAsia="Times New Roman" w:hAnsi="Times New Roman" w:cs="Times New Roman"/>
          <w:color w:val="000000"/>
          <w:sz w:val="20"/>
          <w:szCs w:val="20"/>
        </w:rPr>
        <w:t>С</w:t>
      </w:r>
      <w:r w:rsidRPr="00B406A3">
        <w:rPr>
          <w:rFonts w:ascii="Times New Roman" w:eastAsia="Times New Roman" w:hAnsi="Times New Roman" w:cs="Times New Roman"/>
          <w:color w:val="000000"/>
          <w:sz w:val="20"/>
          <w:szCs w:val="20"/>
        </w:rPr>
        <w:t>оюзом, другими национальными правительствами или общественными международными организациями.</w:t>
      </w:r>
    </w:p>
    <w:p w:rsidR="00E15E13" w:rsidRPr="00B406A3" w:rsidRDefault="00E15E13" w:rsidP="00E15E13">
      <w:pPr>
        <w:widowControl w:val="0"/>
        <w:spacing w:after="0" w:line="240" w:lineRule="auto"/>
        <w:ind w:left="360"/>
        <w:jc w:val="both"/>
        <w:rPr>
          <w:rFonts w:ascii="Times New Roman" w:eastAsia="Times New Roman" w:hAnsi="Times New Roman" w:cs="Times New Roman"/>
          <w:color w:val="000000"/>
          <w:sz w:val="20"/>
          <w:szCs w:val="20"/>
        </w:rPr>
      </w:pPr>
    </w:p>
    <w:p w:rsidR="00175040" w:rsidRPr="004A6572" w:rsidRDefault="00175040"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Дополнительные критерии приемлемости указаны в разделе 3.2 этого тендерного пакета.</w:t>
      </w:r>
    </w:p>
    <w:p w:rsidR="00175040" w:rsidRPr="004A6572" w:rsidRDefault="00175040" w:rsidP="005C74A9">
      <w:pPr>
        <w:widowControl w:val="0"/>
        <w:spacing w:after="0" w:line="240" w:lineRule="auto"/>
        <w:rPr>
          <w:rFonts w:ascii="Times New Roman" w:eastAsia="Times New Roman" w:hAnsi="Times New Roman" w:cs="Times New Roman"/>
          <w:b/>
          <w:color w:val="auto"/>
          <w:sz w:val="20"/>
          <w:szCs w:val="20"/>
        </w:rPr>
      </w:pPr>
    </w:p>
    <w:p w:rsidR="007B326F" w:rsidRPr="004A6572" w:rsidRDefault="000F6B4B"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Документы, подаваемые заявителями</w:t>
      </w:r>
    </w:p>
    <w:p w:rsidR="000F6B4B" w:rsidRPr="004A6572" w:rsidRDefault="000F6B4B" w:rsidP="005C74A9">
      <w:pPr>
        <w:widowControl w:val="0"/>
        <w:spacing w:after="0" w:line="240" w:lineRule="auto"/>
        <w:jc w:val="both"/>
        <w:rPr>
          <w:rFonts w:ascii="Times New Roman" w:eastAsia="Times New Roman" w:hAnsi="Times New Roman" w:cs="Times New Roman"/>
          <w:color w:val="auto"/>
          <w:sz w:val="20"/>
          <w:szCs w:val="20"/>
        </w:rPr>
      </w:pPr>
      <w:r w:rsidRPr="00DA25D1">
        <w:rPr>
          <w:rFonts w:ascii="Times New Roman" w:eastAsia="Times New Roman" w:hAnsi="Times New Roman" w:cs="Times New Roman"/>
          <w:color w:val="auto"/>
          <w:sz w:val="20"/>
          <w:szCs w:val="20"/>
        </w:rPr>
        <w:t xml:space="preserve">Претенденты могут либо использовать </w:t>
      </w:r>
      <w:r w:rsidR="00EB79AB" w:rsidRPr="00DA25D1">
        <w:rPr>
          <w:rFonts w:ascii="Times New Roman" w:eastAsia="Times New Roman" w:hAnsi="Times New Roman" w:cs="Times New Roman"/>
          <w:color w:val="auto"/>
          <w:sz w:val="20"/>
          <w:szCs w:val="20"/>
        </w:rPr>
        <w:t>формы</w:t>
      </w:r>
      <w:r w:rsidRPr="00DA25D1">
        <w:rPr>
          <w:rFonts w:ascii="Times New Roman" w:eastAsia="Times New Roman" w:hAnsi="Times New Roman" w:cs="Times New Roman"/>
          <w:color w:val="auto"/>
          <w:sz w:val="20"/>
          <w:szCs w:val="20"/>
        </w:rPr>
        <w:t xml:space="preserve">, содержащиеся в этом тендерном пакете, для подачи своего предложения, либо могут подавать предложение в своем собственном формате, </w:t>
      </w:r>
      <w:r w:rsidR="00EB79AB" w:rsidRPr="00DA25D1">
        <w:rPr>
          <w:rFonts w:ascii="Times New Roman" w:eastAsia="Times New Roman" w:hAnsi="Times New Roman" w:cs="Times New Roman"/>
          <w:color w:val="auto"/>
          <w:sz w:val="20"/>
          <w:szCs w:val="20"/>
        </w:rPr>
        <w:t xml:space="preserve">при условии, что </w:t>
      </w:r>
      <w:r w:rsidR="00D13018" w:rsidRPr="00DA25D1">
        <w:rPr>
          <w:rFonts w:ascii="Times New Roman" w:eastAsia="Times New Roman" w:hAnsi="Times New Roman" w:cs="Times New Roman"/>
          <w:color w:val="auto"/>
          <w:sz w:val="20"/>
          <w:szCs w:val="20"/>
        </w:rPr>
        <w:t xml:space="preserve">такой формат </w:t>
      </w:r>
      <w:r w:rsidRPr="00DA25D1">
        <w:rPr>
          <w:rFonts w:ascii="Times New Roman" w:eastAsia="Times New Roman" w:hAnsi="Times New Roman" w:cs="Times New Roman"/>
          <w:color w:val="auto"/>
          <w:sz w:val="20"/>
          <w:szCs w:val="20"/>
        </w:rPr>
        <w:t>содержит вс</w:t>
      </w:r>
      <w:r w:rsidR="00EB79AB" w:rsidRPr="00DA25D1">
        <w:rPr>
          <w:rFonts w:ascii="Times New Roman" w:eastAsia="Times New Roman" w:hAnsi="Times New Roman" w:cs="Times New Roman"/>
          <w:color w:val="auto"/>
          <w:sz w:val="20"/>
          <w:szCs w:val="20"/>
        </w:rPr>
        <w:t xml:space="preserve">ю необходимую и запрашиваемую Мерсико </w:t>
      </w:r>
      <w:r w:rsidRPr="00DA25D1">
        <w:rPr>
          <w:rFonts w:ascii="Times New Roman" w:eastAsia="Times New Roman" w:hAnsi="Times New Roman" w:cs="Times New Roman"/>
          <w:color w:val="auto"/>
          <w:sz w:val="20"/>
          <w:szCs w:val="20"/>
        </w:rPr>
        <w:t>информацию</w:t>
      </w:r>
      <w:r w:rsidR="00EB79AB" w:rsidRPr="00DA25D1">
        <w:rPr>
          <w:rFonts w:ascii="Times New Roman" w:eastAsia="Times New Roman" w:hAnsi="Times New Roman" w:cs="Times New Roman"/>
          <w:color w:val="auto"/>
          <w:sz w:val="20"/>
          <w:szCs w:val="20"/>
        </w:rPr>
        <w:t>.</w:t>
      </w:r>
    </w:p>
    <w:p w:rsidR="000F6B4B" w:rsidRPr="004A6572" w:rsidRDefault="000F6B4B" w:rsidP="005C74A9">
      <w:pPr>
        <w:widowControl w:val="0"/>
        <w:spacing w:after="0" w:line="240" w:lineRule="auto"/>
        <w:rPr>
          <w:rFonts w:ascii="Times New Roman" w:eastAsia="Times New Roman" w:hAnsi="Times New Roman" w:cs="Times New Roman"/>
          <w:b/>
          <w:color w:val="auto"/>
          <w:sz w:val="20"/>
          <w:szCs w:val="20"/>
        </w:rPr>
      </w:pPr>
    </w:p>
    <w:p w:rsidR="000F6B4B" w:rsidRPr="00DA25D1" w:rsidRDefault="000F6B4B"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DA25D1">
        <w:rPr>
          <w:rFonts w:ascii="Times New Roman" w:hAnsi="Times New Roman" w:cs="Times New Roman"/>
          <w:color w:val="auto"/>
          <w:sz w:val="20"/>
          <w:szCs w:val="20"/>
        </w:rPr>
        <w:t>Прием документов</w:t>
      </w:r>
    </w:p>
    <w:p w:rsidR="000F6B4B" w:rsidRPr="004A6572" w:rsidRDefault="000F6B4B" w:rsidP="005C74A9">
      <w:pPr>
        <w:widowControl w:val="0"/>
        <w:spacing w:after="0" w:line="240" w:lineRule="auto"/>
        <w:jc w:val="both"/>
        <w:rPr>
          <w:rFonts w:ascii="Times New Roman" w:eastAsia="Times New Roman" w:hAnsi="Times New Roman" w:cs="Times New Roman"/>
          <w:color w:val="auto"/>
          <w:sz w:val="20"/>
          <w:szCs w:val="20"/>
        </w:rPr>
      </w:pPr>
      <w:r w:rsidRPr="00DA25D1">
        <w:rPr>
          <w:rFonts w:ascii="Times New Roman" w:eastAsia="Times New Roman" w:hAnsi="Times New Roman" w:cs="Times New Roman"/>
          <w:color w:val="auto"/>
          <w:sz w:val="20"/>
          <w:szCs w:val="20"/>
        </w:rPr>
        <w:t>Документация, представленная заявителями, будет проверяться Мерсико</w:t>
      </w:r>
      <w:r w:rsidRPr="00DA25D1">
        <w:rPr>
          <w:rFonts w:ascii="Times New Roman" w:eastAsia="Times New Roman" w:hAnsi="Times New Roman" w:cs="Times New Roman"/>
          <w:b/>
          <w:color w:val="auto"/>
          <w:sz w:val="20"/>
          <w:szCs w:val="20"/>
        </w:rPr>
        <w:t xml:space="preserve">.  </w:t>
      </w:r>
      <w:r w:rsidR="00EB79AB" w:rsidRPr="00DA25D1">
        <w:rPr>
          <w:rFonts w:ascii="Times New Roman" w:eastAsia="Times New Roman" w:hAnsi="Times New Roman" w:cs="Times New Roman"/>
          <w:b/>
          <w:color w:val="auto"/>
          <w:sz w:val="20"/>
          <w:szCs w:val="20"/>
        </w:rPr>
        <w:t>Отсутствие требуемых документов приводит к дисквалификации заявителя.</w:t>
      </w:r>
      <w:r w:rsidR="00EB79AB" w:rsidRPr="00DA25D1">
        <w:rPr>
          <w:rFonts w:ascii="Times New Roman" w:eastAsia="Times New Roman" w:hAnsi="Times New Roman" w:cs="Times New Roman"/>
          <w:color w:val="auto"/>
          <w:sz w:val="20"/>
          <w:szCs w:val="20"/>
        </w:rPr>
        <w:t xml:space="preserve">  </w:t>
      </w:r>
      <w:r w:rsidRPr="00DA25D1">
        <w:rPr>
          <w:rFonts w:ascii="Times New Roman" w:eastAsia="Times New Roman" w:hAnsi="Times New Roman" w:cs="Times New Roman"/>
          <w:color w:val="auto"/>
          <w:sz w:val="20"/>
          <w:szCs w:val="20"/>
        </w:rPr>
        <w:t>Победивший</w:t>
      </w:r>
      <w:r w:rsidR="007E3E9C" w:rsidRPr="00DA25D1">
        <w:rPr>
          <w:rFonts w:ascii="Times New Roman" w:eastAsia="Times New Roman" w:hAnsi="Times New Roman" w:cs="Times New Roman"/>
          <w:color w:val="auto"/>
          <w:sz w:val="20"/>
          <w:szCs w:val="20"/>
        </w:rPr>
        <w:t>(е)</w:t>
      </w:r>
      <w:r w:rsidRPr="00DA25D1">
        <w:rPr>
          <w:rFonts w:ascii="Times New Roman" w:eastAsia="Times New Roman" w:hAnsi="Times New Roman" w:cs="Times New Roman"/>
          <w:color w:val="auto"/>
          <w:sz w:val="20"/>
          <w:szCs w:val="20"/>
        </w:rPr>
        <w:t xml:space="preserve"> заявитель</w:t>
      </w:r>
      <w:r w:rsidR="007E3E9C" w:rsidRPr="00DA25D1">
        <w:rPr>
          <w:rFonts w:ascii="Times New Roman" w:eastAsia="Times New Roman" w:hAnsi="Times New Roman" w:cs="Times New Roman"/>
          <w:color w:val="auto"/>
          <w:sz w:val="20"/>
          <w:szCs w:val="20"/>
        </w:rPr>
        <w:t>(и)</w:t>
      </w:r>
      <w:r w:rsidRPr="00DA25D1">
        <w:rPr>
          <w:rFonts w:ascii="Times New Roman" w:eastAsia="Times New Roman" w:hAnsi="Times New Roman" w:cs="Times New Roman"/>
          <w:color w:val="auto"/>
          <w:sz w:val="20"/>
          <w:szCs w:val="20"/>
        </w:rPr>
        <w:t>/оферент</w:t>
      </w:r>
      <w:r w:rsidR="007E3E9C" w:rsidRPr="00DA25D1">
        <w:rPr>
          <w:rFonts w:ascii="Times New Roman" w:eastAsia="Times New Roman" w:hAnsi="Times New Roman" w:cs="Times New Roman"/>
          <w:color w:val="auto"/>
          <w:sz w:val="20"/>
          <w:szCs w:val="20"/>
        </w:rPr>
        <w:t>(ы)</w:t>
      </w:r>
      <w:r w:rsidRPr="00DA25D1">
        <w:rPr>
          <w:rFonts w:ascii="Times New Roman" w:eastAsia="Times New Roman" w:hAnsi="Times New Roman" w:cs="Times New Roman"/>
          <w:color w:val="auto"/>
          <w:sz w:val="20"/>
          <w:szCs w:val="20"/>
        </w:rPr>
        <w:t xml:space="preserve"> должен буд</w:t>
      </w:r>
      <w:r w:rsidR="007E3E9C" w:rsidRPr="00DA25D1">
        <w:rPr>
          <w:rFonts w:ascii="Times New Roman" w:eastAsia="Times New Roman" w:hAnsi="Times New Roman" w:cs="Times New Roman"/>
          <w:color w:val="auto"/>
          <w:sz w:val="20"/>
          <w:szCs w:val="20"/>
        </w:rPr>
        <w:t>у</w:t>
      </w:r>
      <w:r w:rsidRPr="00DA25D1">
        <w:rPr>
          <w:rFonts w:ascii="Times New Roman" w:eastAsia="Times New Roman" w:hAnsi="Times New Roman" w:cs="Times New Roman"/>
          <w:color w:val="auto"/>
          <w:sz w:val="20"/>
          <w:szCs w:val="20"/>
        </w:rPr>
        <w:t>т подписать контракт на указанную согласованную сумму.</w:t>
      </w:r>
    </w:p>
    <w:p w:rsidR="000F6B4B" w:rsidRPr="004A6572" w:rsidRDefault="000F6B4B" w:rsidP="005C74A9">
      <w:pPr>
        <w:widowControl w:val="0"/>
        <w:spacing w:after="0" w:line="240" w:lineRule="auto"/>
        <w:jc w:val="both"/>
        <w:rPr>
          <w:rFonts w:ascii="Times New Roman" w:eastAsia="Times New Roman" w:hAnsi="Times New Roman" w:cs="Times New Roman"/>
          <w:color w:val="auto"/>
          <w:sz w:val="20"/>
          <w:szCs w:val="20"/>
        </w:rPr>
      </w:pPr>
    </w:p>
    <w:p w:rsidR="000F6B4B" w:rsidRPr="004A6572" w:rsidRDefault="00C17985" w:rsidP="00050AB3">
      <w:pPr>
        <w:pStyle w:val="1"/>
        <w:numPr>
          <w:ilvl w:val="1"/>
          <w:numId w:val="5"/>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Заявление </w:t>
      </w:r>
      <w:r w:rsidR="000F6B4B" w:rsidRPr="004A6572">
        <w:rPr>
          <w:rFonts w:ascii="Times New Roman" w:hAnsi="Times New Roman" w:cs="Times New Roman"/>
          <w:color w:val="auto"/>
          <w:sz w:val="20"/>
          <w:szCs w:val="20"/>
        </w:rPr>
        <w:t>в отношении терроризма</w:t>
      </w:r>
    </w:p>
    <w:p w:rsidR="000F6B4B" w:rsidRPr="004A6572" w:rsidRDefault="000F6B4B"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Политик</w:t>
      </w:r>
      <w:r w:rsidR="00C17985" w:rsidRPr="004A6572">
        <w:rPr>
          <w:rFonts w:ascii="Times New Roman" w:eastAsia="Times New Roman" w:hAnsi="Times New Roman" w:cs="Times New Roman"/>
          <w:color w:val="000000"/>
          <w:sz w:val="20"/>
          <w:szCs w:val="20"/>
        </w:rPr>
        <w:t>а</w:t>
      </w:r>
      <w:r w:rsidR="00EB79AB">
        <w:rPr>
          <w:rFonts w:ascii="Times New Roman" w:eastAsia="Times New Roman" w:hAnsi="Times New Roman" w:cs="Times New Roman"/>
          <w:color w:val="000000"/>
          <w:sz w:val="20"/>
          <w:szCs w:val="20"/>
        </w:rPr>
        <w:t xml:space="preserve"> </w:t>
      </w:r>
      <w:r w:rsidR="00C17985" w:rsidRPr="004A6572">
        <w:rPr>
          <w:rFonts w:ascii="Times New Roman" w:eastAsia="Times New Roman" w:hAnsi="Times New Roman" w:cs="Times New Roman"/>
          <w:color w:val="000000"/>
          <w:sz w:val="20"/>
          <w:szCs w:val="20"/>
        </w:rPr>
        <w:t>Мерсико</w:t>
      </w:r>
      <w:r w:rsidR="00EB79AB">
        <w:rPr>
          <w:rFonts w:ascii="Times New Roman" w:eastAsia="Times New Roman" w:hAnsi="Times New Roman" w:cs="Times New Roman"/>
          <w:color w:val="000000"/>
          <w:sz w:val="20"/>
          <w:szCs w:val="20"/>
        </w:rPr>
        <w:t xml:space="preserve"> </w:t>
      </w:r>
      <w:r w:rsidR="00C17985" w:rsidRPr="004A6572">
        <w:rPr>
          <w:rFonts w:ascii="Times New Roman" w:eastAsia="Times New Roman" w:hAnsi="Times New Roman" w:cs="Times New Roman"/>
          <w:color w:val="000000"/>
          <w:sz w:val="20"/>
          <w:szCs w:val="20"/>
        </w:rPr>
        <w:t xml:space="preserve">заключается в </w:t>
      </w:r>
      <w:r w:rsidRPr="004A6572">
        <w:rPr>
          <w:rFonts w:ascii="Times New Roman" w:eastAsia="Times New Roman" w:hAnsi="Times New Roman" w:cs="Times New Roman"/>
          <w:color w:val="000000"/>
          <w:sz w:val="20"/>
          <w:szCs w:val="20"/>
        </w:rPr>
        <w:t>соблюдени</w:t>
      </w:r>
      <w:r w:rsidR="00C17985" w:rsidRPr="004A6572">
        <w:rPr>
          <w:rFonts w:ascii="Times New Roman" w:eastAsia="Times New Roman" w:hAnsi="Times New Roman" w:cs="Times New Roman"/>
          <w:color w:val="000000"/>
          <w:sz w:val="20"/>
          <w:szCs w:val="20"/>
        </w:rPr>
        <w:t>и</w:t>
      </w:r>
      <w:r w:rsidRPr="004A6572">
        <w:rPr>
          <w:rFonts w:ascii="Times New Roman" w:eastAsia="Times New Roman" w:hAnsi="Times New Roman" w:cs="Times New Roman"/>
          <w:color w:val="000000"/>
          <w:sz w:val="20"/>
          <w:szCs w:val="20"/>
        </w:rPr>
        <w:t xml:space="preserve"> гуманитарных принципов</w:t>
      </w:r>
      <w:r w:rsidR="00C17985" w:rsidRPr="004A6572">
        <w:rPr>
          <w:rFonts w:ascii="Times New Roman" w:eastAsia="Times New Roman" w:hAnsi="Times New Roman" w:cs="Times New Roman"/>
          <w:color w:val="000000"/>
          <w:sz w:val="20"/>
          <w:szCs w:val="20"/>
        </w:rPr>
        <w:t>,</w:t>
      </w:r>
      <w:r w:rsidRPr="004A6572">
        <w:rPr>
          <w:rFonts w:ascii="Times New Roman" w:eastAsia="Times New Roman" w:hAnsi="Times New Roman" w:cs="Times New Roman"/>
          <w:color w:val="000000"/>
          <w:sz w:val="20"/>
          <w:szCs w:val="20"/>
        </w:rPr>
        <w:t xml:space="preserve"> законов и правил Соединенных Штатов</w:t>
      </w:r>
      <w:r w:rsidR="002A55C0" w:rsidRPr="004A6572">
        <w:rPr>
          <w:rFonts w:ascii="Times New Roman" w:eastAsia="Times New Roman" w:hAnsi="Times New Roman" w:cs="Times New Roman"/>
          <w:color w:val="000000"/>
          <w:sz w:val="20"/>
          <w:szCs w:val="20"/>
        </w:rPr>
        <w:t xml:space="preserve"> Америки</w:t>
      </w:r>
      <w:r w:rsidRPr="004A6572">
        <w:rPr>
          <w:rFonts w:ascii="Times New Roman" w:eastAsia="Times New Roman" w:hAnsi="Times New Roman" w:cs="Times New Roman"/>
          <w:color w:val="000000"/>
          <w:sz w:val="20"/>
          <w:szCs w:val="20"/>
        </w:rPr>
        <w:t xml:space="preserve">, Европейского союза, Организации Объединенных Наций, Соединенного Королевства, принимающих стран и других применимых доноров в отношении сделок </w:t>
      </w:r>
      <w:r w:rsidR="00EB79AB">
        <w:rPr>
          <w:rFonts w:ascii="Times New Roman" w:eastAsia="Times New Roman" w:hAnsi="Times New Roman" w:cs="Times New Roman"/>
          <w:color w:val="000000"/>
          <w:sz w:val="20"/>
          <w:szCs w:val="20"/>
        </w:rPr>
        <w:t>или поддержки ф</w:t>
      </w:r>
      <w:r w:rsidRPr="004A6572">
        <w:rPr>
          <w:rFonts w:ascii="Times New Roman" w:eastAsia="Times New Roman" w:hAnsi="Times New Roman" w:cs="Times New Roman"/>
          <w:color w:val="000000"/>
          <w:sz w:val="20"/>
          <w:szCs w:val="20"/>
        </w:rPr>
        <w:t>изически</w:t>
      </w:r>
      <w:r w:rsidR="00EB79AB">
        <w:rPr>
          <w:rFonts w:ascii="Times New Roman" w:eastAsia="Times New Roman" w:hAnsi="Times New Roman" w:cs="Times New Roman"/>
          <w:color w:val="000000"/>
          <w:sz w:val="20"/>
          <w:szCs w:val="20"/>
        </w:rPr>
        <w:t>х</w:t>
      </w:r>
      <w:r w:rsidRPr="004A6572">
        <w:rPr>
          <w:rFonts w:ascii="Times New Roman" w:eastAsia="Times New Roman" w:hAnsi="Times New Roman" w:cs="Times New Roman"/>
          <w:color w:val="000000"/>
          <w:sz w:val="20"/>
          <w:szCs w:val="20"/>
        </w:rPr>
        <w:t xml:space="preserve"> или юридически</w:t>
      </w:r>
      <w:r w:rsidR="00EB79AB">
        <w:rPr>
          <w:rFonts w:ascii="Times New Roman" w:eastAsia="Times New Roman" w:hAnsi="Times New Roman" w:cs="Times New Roman"/>
          <w:color w:val="000000"/>
          <w:sz w:val="20"/>
          <w:szCs w:val="20"/>
        </w:rPr>
        <w:t>х</w:t>
      </w:r>
      <w:r w:rsidRPr="004A6572">
        <w:rPr>
          <w:rFonts w:ascii="Times New Roman" w:eastAsia="Times New Roman" w:hAnsi="Times New Roman" w:cs="Times New Roman"/>
          <w:color w:val="000000"/>
          <w:sz w:val="20"/>
          <w:szCs w:val="20"/>
        </w:rPr>
        <w:t xml:space="preserve"> лиц</w:t>
      </w:r>
      <w:r w:rsidR="002A55C0" w:rsidRPr="004A6572">
        <w:rPr>
          <w:rFonts w:ascii="Times New Roman" w:eastAsia="Times New Roman" w:hAnsi="Times New Roman" w:cs="Times New Roman"/>
          <w:color w:val="000000"/>
          <w:sz w:val="20"/>
          <w:szCs w:val="20"/>
        </w:rPr>
        <w:t>,</w:t>
      </w:r>
      <w:r w:rsidRPr="004A6572">
        <w:rPr>
          <w:rFonts w:ascii="Times New Roman" w:eastAsia="Times New Roman" w:hAnsi="Times New Roman" w:cs="Times New Roman"/>
          <w:color w:val="000000"/>
          <w:sz w:val="20"/>
          <w:szCs w:val="20"/>
        </w:rPr>
        <w:t xml:space="preserve"> участвова</w:t>
      </w:r>
      <w:r w:rsidR="008825A1">
        <w:rPr>
          <w:rFonts w:ascii="Times New Roman" w:eastAsia="Times New Roman" w:hAnsi="Times New Roman" w:cs="Times New Roman"/>
          <w:color w:val="000000"/>
          <w:sz w:val="20"/>
          <w:szCs w:val="20"/>
        </w:rPr>
        <w:t>вших</w:t>
      </w:r>
      <w:r w:rsidRPr="004A6572">
        <w:rPr>
          <w:rFonts w:ascii="Times New Roman" w:eastAsia="Times New Roman" w:hAnsi="Times New Roman" w:cs="Times New Roman"/>
          <w:color w:val="000000"/>
          <w:sz w:val="20"/>
          <w:szCs w:val="20"/>
        </w:rPr>
        <w:t xml:space="preserve"> в мошенничестве, растрате, злоупотреблени</w:t>
      </w:r>
      <w:r w:rsidR="008825A1">
        <w:rPr>
          <w:rFonts w:ascii="Times New Roman" w:eastAsia="Times New Roman" w:hAnsi="Times New Roman" w:cs="Times New Roman"/>
          <w:color w:val="000000"/>
          <w:sz w:val="20"/>
          <w:szCs w:val="20"/>
        </w:rPr>
        <w:t>ях</w:t>
      </w:r>
      <w:r w:rsidRPr="004A6572">
        <w:rPr>
          <w:rFonts w:ascii="Times New Roman" w:eastAsia="Times New Roman" w:hAnsi="Times New Roman" w:cs="Times New Roman"/>
          <w:color w:val="000000"/>
          <w:sz w:val="20"/>
          <w:szCs w:val="20"/>
        </w:rPr>
        <w:t xml:space="preserve">, торговле людьми, коррупции или террористической деятельности. </w:t>
      </w:r>
      <w:r w:rsidR="008825A1">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 xml:space="preserve">Эти законы и правила запрещают </w:t>
      </w:r>
      <w:r w:rsidR="00C17985" w:rsidRPr="004A6572">
        <w:rPr>
          <w:rFonts w:ascii="Times New Roman" w:eastAsia="Times New Roman" w:hAnsi="Times New Roman" w:cs="Times New Roman"/>
          <w:color w:val="000000"/>
          <w:sz w:val="20"/>
          <w:szCs w:val="20"/>
        </w:rPr>
        <w:t>Мерсико</w:t>
      </w:r>
      <w:r w:rsidRPr="004A6572">
        <w:rPr>
          <w:rFonts w:ascii="Times New Roman" w:eastAsia="Times New Roman" w:hAnsi="Times New Roman" w:cs="Times New Roman"/>
          <w:color w:val="000000"/>
          <w:sz w:val="20"/>
          <w:szCs w:val="20"/>
        </w:rPr>
        <w:t xml:space="preserve"> осуществлять или оказывать поддержку любым физическим или юридическим лицам, которые являются предметом правительственных санкций, правил доноров или законов, запрещающих сделки или поддержк</w:t>
      </w:r>
      <w:r w:rsidR="002A55C0" w:rsidRPr="004A6572">
        <w:rPr>
          <w:rFonts w:ascii="Times New Roman" w:eastAsia="Times New Roman" w:hAnsi="Times New Roman" w:cs="Times New Roman"/>
          <w:color w:val="000000"/>
          <w:sz w:val="20"/>
          <w:szCs w:val="20"/>
        </w:rPr>
        <w:t>у</w:t>
      </w:r>
      <w:r w:rsidRPr="004A6572">
        <w:rPr>
          <w:rFonts w:ascii="Times New Roman" w:eastAsia="Times New Roman" w:hAnsi="Times New Roman" w:cs="Times New Roman"/>
          <w:color w:val="000000"/>
          <w:sz w:val="20"/>
          <w:szCs w:val="20"/>
        </w:rPr>
        <w:t xml:space="preserve"> таких сторон.</w:t>
      </w:r>
    </w:p>
    <w:p w:rsidR="0033150C" w:rsidRPr="004A6572" w:rsidRDefault="0033150C" w:rsidP="005C74A9">
      <w:pPr>
        <w:widowControl w:val="0"/>
        <w:spacing w:after="0" w:line="240" w:lineRule="auto"/>
        <w:jc w:val="both"/>
        <w:rPr>
          <w:rFonts w:ascii="Times New Roman" w:eastAsia="Times New Roman" w:hAnsi="Times New Roman" w:cs="Times New Roman"/>
          <w:color w:val="000000"/>
          <w:sz w:val="20"/>
          <w:szCs w:val="20"/>
        </w:rPr>
      </w:pPr>
    </w:p>
    <w:p w:rsidR="007B326F" w:rsidRPr="00DA25D1" w:rsidRDefault="00C17985" w:rsidP="005C74A9">
      <w:pPr>
        <w:pStyle w:val="1"/>
        <w:numPr>
          <w:ilvl w:val="0"/>
          <w:numId w:val="1"/>
        </w:numPr>
        <w:spacing w:before="0" w:after="0" w:line="240" w:lineRule="auto"/>
        <w:contextualSpacing/>
        <w:rPr>
          <w:rFonts w:ascii="Times New Roman" w:hAnsi="Times New Roman" w:cs="Times New Roman"/>
          <w:color w:val="auto"/>
          <w:sz w:val="22"/>
          <w:szCs w:val="22"/>
        </w:rPr>
      </w:pPr>
      <w:bookmarkStart w:id="5" w:name="_6wwf7wss0sbh" w:colFirst="0" w:colLast="0"/>
      <w:bookmarkEnd w:id="5"/>
      <w:r w:rsidRPr="00DA25D1">
        <w:rPr>
          <w:rFonts w:ascii="Times New Roman" w:hAnsi="Times New Roman" w:cs="Times New Roman"/>
          <w:color w:val="auto"/>
          <w:sz w:val="22"/>
          <w:szCs w:val="22"/>
        </w:rPr>
        <w:t>Критерии рассмотрени</w:t>
      </w:r>
      <w:r w:rsidR="008825A1" w:rsidRPr="00DA25D1">
        <w:rPr>
          <w:rFonts w:ascii="Times New Roman" w:hAnsi="Times New Roman" w:cs="Times New Roman"/>
          <w:color w:val="auto"/>
          <w:sz w:val="22"/>
          <w:szCs w:val="22"/>
        </w:rPr>
        <w:t>я заявок и предложений</w:t>
      </w:r>
    </w:p>
    <w:p w:rsidR="007B326F" w:rsidRPr="004A6572" w:rsidRDefault="007B326F" w:rsidP="005C74A9">
      <w:pPr>
        <w:widowControl w:val="0"/>
        <w:spacing w:after="0" w:line="240" w:lineRule="auto"/>
        <w:rPr>
          <w:rFonts w:ascii="Times New Roman" w:eastAsia="Times New Roman" w:hAnsi="Times New Roman" w:cs="Times New Roman"/>
          <w:b/>
          <w:color w:val="auto"/>
          <w:sz w:val="20"/>
          <w:szCs w:val="20"/>
        </w:rPr>
      </w:pPr>
    </w:p>
    <w:p w:rsidR="00C17985" w:rsidRPr="004A6572" w:rsidRDefault="00C17985" w:rsidP="00050AB3">
      <w:pPr>
        <w:pStyle w:val="1"/>
        <w:numPr>
          <w:ilvl w:val="1"/>
          <w:numId w:val="6"/>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t>Условия контракта</w:t>
      </w:r>
    </w:p>
    <w:p w:rsidR="00C17985" w:rsidRPr="004A6572" w:rsidRDefault="00C17985"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Организация </w:t>
      </w:r>
      <w:r w:rsidR="000D57EF" w:rsidRPr="004A6572">
        <w:rPr>
          <w:rFonts w:ascii="Times New Roman" w:eastAsia="Times New Roman" w:hAnsi="Times New Roman" w:cs="Times New Roman"/>
          <w:color w:val="000000"/>
          <w:sz w:val="20"/>
          <w:szCs w:val="20"/>
        </w:rPr>
        <w:t>Мерсико</w:t>
      </w:r>
      <w:r w:rsidR="002B0649">
        <w:rPr>
          <w:rFonts w:ascii="Times New Roman" w:eastAsia="Times New Roman" w:hAnsi="Times New Roman" w:cs="Times New Roman"/>
          <w:color w:val="000000"/>
          <w:sz w:val="20"/>
          <w:szCs w:val="20"/>
        </w:rPr>
        <w:t xml:space="preserve"> </w:t>
      </w:r>
      <w:r w:rsidR="000D57EF" w:rsidRPr="004A6572">
        <w:rPr>
          <w:rFonts w:ascii="Times New Roman" w:eastAsia="Times New Roman" w:hAnsi="Times New Roman" w:cs="Times New Roman"/>
          <w:color w:val="auto"/>
          <w:sz w:val="20"/>
          <w:szCs w:val="20"/>
        </w:rPr>
        <w:t>намерена</w:t>
      </w:r>
      <w:r w:rsidRPr="004A6572">
        <w:rPr>
          <w:rFonts w:ascii="Times New Roman" w:eastAsia="Times New Roman" w:hAnsi="Times New Roman" w:cs="Times New Roman"/>
          <w:color w:val="auto"/>
          <w:sz w:val="20"/>
          <w:szCs w:val="20"/>
        </w:rPr>
        <w:t xml:space="preserve"> заключить договор </w:t>
      </w:r>
      <w:r w:rsidR="00FC237F" w:rsidRPr="004A6572">
        <w:rPr>
          <w:rFonts w:ascii="Times New Roman" w:eastAsia="Times New Roman" w:hAnsi="Times New Roman" w:cs="Times New Roman"/>
          <w:color w:val="auto"/>
          <w:sz w:val="20"/>
          <w:szCs w:val="20"/>
        </w:rPr>
        <w:t xml:space="preserve">на услуги </w:t>
      </w:r>
      <w:r w:rsidRPr="004A6572">
        <w:rPr>
          <w:rFonts w:ascii="Times New Roman" w:eastAsia="Times New Roman" w:hAnsi="Times New Roman" w:cs="Times New Roman"/>
          <w:color w:val="auto"/>
          <w:sz w:val="20"/>
          <w:szCs w:val="20"/>
        </w:rPr>
        <w:t>с</w:t>
      </w:r>
      <w:r w:rsidR="00FC237F" w:rsidRPr="004A6572">
        <w:rPr>
          <w:rFonts w:ascii="Times New Roman" w:eastAsia="Times New Roman" w:hAnsi="Times New Roman" w:cs="Times New Roman"/>
          <w:color w:val="auto"/>
          <w:sz w:val="20"/>
          <w:szCs w:val="20"/>
        </w:rPr>
        <w:t xml:space="preserve"> фиксированной ценой с</w:t>
      </w:r>
      <w:r w:rsidRPr="004A6572">
        <w:rPr>
          <w:rFonts w:ascii="Times New Roman" w:eastAsia="Times New Roman" w:hAnsi="Times New Roman" w:cs="Times New Roman"/>
          <w:color w:val="auto"/>
          <w:sz w:val="20"/>
          <w:szCs w:val="20"/>
        </w:rPr>
        <w:t xml:space="preserve"> одн</w:t>
      </w:r>
      <w:r w:rsidR="00D13018" w:rsidRPr="004A6572">
        <w:rPr>
          <w:rFonts w:ascii="Times New Roman" w:eastAsia="Times New Roman" w:hAnsi="Times New Roman" w:cs="Times New Roman"/>
          <w:color w:val="auto"/>
          <w:sz w:val="20"/>
          <w:szCs w:val="20"/>
        </w:rPr>
        <w:t>им</w:t>
      </w:r>
      <w:r w:rsidRPr="004A6572">
        <w:rPr>
          <w:rFonts w:ascii="Times New Roman" w:eastAsia="Times New Roman" w:hAnsi="Times New Roman" w:cs="Times New Roman"/>
          <w:color w:val="auto"/>
          <w:sz w:val="20"/>
          <w:szCs w:val="20"/>
        </w:rPr>
        <w:t xml:space="preserve"> или несколькими </w:t>
      </w:r>
      <w:r w:rsidR="00FC237F" w:rsidRPr="004A6572">
        <w:rPr>
          <w:rFonts w:ascii="Times New Roman" w:eastAsia="Times New Roman" w:hAnsi="Times New Roman" w:cs="Times New Roman"/>
          <w:color w:val="auto"/>
          <w:sz w:val="20"/>
          <w:szCs w:val="20"/>
        </w:rPr>
        <w:t xml:space="preserve"> </w:t>
      </w:r>
      <w:r w:rsidR="0061510A">
        <w:rPr>
          <w:rFonts w:ascii="Times New Roman" w:eastAsia="Times New Roman" w:hAnsi="Times New Roman" w:cs="Times New Roman"/>
          <w:color w:val="auto"/>
          <w:sz w:val="20"/>
          <w:szCs w:val="20"/>
        </w:rPr>
        <w:t xml:space="preserve"> Поставщиками</w:t>
      </w:r>
      <w:r w:rsidRPr="004A6572">
        <w:rPr>
          <w:rFonts w:ascii="Times New Roman" w:eastAsia="Times New Roman" w:hAnsi="Times New Roman" w:cs="Times New Roman"/>
          <w:color w:val="auto"/>
          <w:sz w:val="20"/>
          <w:szCs w:val="20"/>
        </w:rPr>
        <w:t xml:space="preserve">. </w:t>
      </w:r>
      <w:r w:rsidR="002B0649">
        <w:rPr>
          <w:rFonts w:ascii="Times New Roman" w:eastAsia="Times New Roman" w:hAnsi="Times New Roman" w:cs="Times New Roman"/>
          <w:color w:val="auto"/>
          <w:sz w:val="20"/>
          <w:szCs w:val="20"/>
        </w:rPr>
        <w:t xml:space="preserve"> </w:t>
      </w:r>
      <w:r w:rsidRPr="004A6572">
        <w:rPr>
          <w:rFonts w:ascii="Times New Roman" w:eastAsia="Times New Roman" w:hAnsi="Times New Roman" w:cs="Times New Roman"/>
          <w:color w:val="auto"/>
          <w:sz w:val="20"/>
          <w:szCs w:val="20"/>
        </w:rPr>
        <w:t xml:space="preserve">Успешный претендент должен придерживаться описания </w:t>
      </w:r>
      <w:r w:rsidR="002B0649">
        <w:rPr>
          <w:rFonts w:ascii="Times New Roman" w:eastAsia="Times New Roman" w:hAnsi="Times New Roman" w:cs="Times New Roman"/>
          <w:color w:val="auto"/>
          <w:sz w:val="20"/>
          <w:szCs w:val="20"/>
        </w:rPr>
        <w:t>услуг</w:t>
      </w:r>
      <w:r w:rsidRPr="004A6572">
        <w:rPr>
          <w:rFonts w:ascii="Times New Roman" w:eastAsia="Times New Roman" w:hAnsi="Times New Roman" w:cs="Times New Roman"/>
          <w:color w:val="auto"/>
          <w:sz w:val="20"/>
          <w:szCs w:val="20"/>
        </w:rPr>
        <w:t xml:space="preserve"> и условий заключенного контракта.  Предполагаемый контракт включен в </w:t>
      </w:r>
      <w:r w:rsidRPr="009D72BD">
        <w:rPr>
          <w:rFonts w:ascii="Times New Roman" w:eastAsia="Times New Roman" w:hAnsi="Times New Roman" w:cs="Times New Roman"/>
          <w:b/>
          <w:color w:val="auto"/>
          <w:sz w:val="20"/>
          <w:szCs w:val="20"/>
        </w:rPr>
        <w:t xml:space="preserve">Раздел </w:t>
      </w:r>
      <w:r w:rsidR="000D57EF" w:rsidRPr="009D72BD">
        <w:rPr>
          <w:rFonts w:ascii="Times New Roman" w:eastAsia="Times New Roman" w:hAnsi="Times New Roman" w:cs="Times New Roman"/>
          <w:b/>
          <w:color w:val="auto"/>
          <w:sz w:val="20"/>
          <w:szCs w:val="20"/>
        </w:rPr>
        <w:t>8</w:t>
      </w:r>
      <w:r w:rsidRPr="004A6572">
        <w:rPr>
          <w:rFonts w:ascii="Times New Roman" w:eastAsia="Times New Roman" w:hAnsi="Times New Roman" w:cs="Times New Roman"/>
          <w:color w:val="auto"/>
          <w:sz w:val="20"/>
          <w:szCs w:val="20"/>
        </w:rPr>
        <w:t xml:space="preserve"> настоящего документа.  Представляя предложение, заявители </w:t>
      </w:r>
      <w:r w:rsidR="00B509EA" w:rsidRPr="004A6572">
        <w:rPr>
          <w:rFonts w:ascii="Times New Roman" w:eastAsia="Times New Roman" w:hAnsi="Times New Roman" w:cs="Times New Roman"/>
          <w:color w:val="auto"/>
          <w:sz w:val="20"/>
          <w:szCs w:val="20"/>
        </w:rPr>
        <w:t xml:space="preserve">тем самым </w:t>
      </w:r>
      <w:r w:rsidRPr="004A6572">
        <w:rPr>
          <w:rFonts w:ascii="Times New Roman" w:eastAsia="Times New Roman" w:hAnsi="Times New Roman" w:cs="Times New Roman"/>
          <w:color w:val="auto"/>
          <w:sz w:val="20"/>
          <w:szCs w:val="20"/>
        </w:rPr>
        <w:t xml:space="preserve">подтверждают, что они понимают и соглашаются со всеми условиями и положениями, содержащимися в </w:t>
      </w:r>
      <w:r w:rsidRPr="009D72BD">
        <w:rPr>
          <w:rFonts w:ascii="Times New Roman" w:eastAsia="Times New Roman" w:hAnsi="Times New Roman" w:cs="Times New Roman"/>
          <w:b/>
          <w:color w:val="auto"/>
          <w:sz w:val="20"/>
          <w:szCs w:val="20"/>
        </w:rPr>
        <w:t xml:space="preserve">Разделе </w:t>
      </w:r>
      <w:r w:rsidR="000D57EF" w:rsidRPr="009D72BD">
        <w:rPr>
          <w:rFonts w:ascii="Times New Roman" w:eastAsia="Times New Roman" w:hAnsi="Times New Roman" w:cs="Times New Roman"/>
          <w:b/>
          <w:color w:val="auto"/>
          <w:sz w:val="20"/>
          <w:szCs w:val="20"/>
        </w:rPr>
        <w:t>8</w:t>
      </w:r>
      <w:r w:rsidR="00DA4B27" w:rsidRPr="004A6572">
        <w:rPr>
          <w:rFonts w:ascii="Times New Roman" w:eastAsia="Times New Roman" w:hAnsi="Times New Roman" w:cs="Times New Roman"/>
          <w:color w:val="auto"/>
          <w:sz w:val="20"/>
          <w:szCs w:val="20"/>
        </w:rPr>
        <w:t>.</w:t>
      </w:r>
    </w:p>
    <w:p w:rsidR="00DA4B27" w:rsidRPr="004A6572" w:rsidRDefault="00DA4B27" w:rsidP="005C74A9">
      <w:pPr>
        <w:widowControl w:val="0"/>
        <w:spacing w:after="0" w:line="240" w:lineRule="auto"/>
        <w:rPr>
          <w:rFonts w:ascii="Times New Roman" w:eastAsia="Times New Roman" w:hAnsi="Times New Roman" w:cs="Times New Roman"/>
          <w:b/>
          <w:color w:val="auto"/>
          <w:sz w:val="20"/>
          <w:szCs w:val="20"/>
        </w:rPr>
      </w:pPr>
    </w:p>
    <w:p w:rsidR="00DA4B27" w:rsidRPr="004A6572" w:rsidRDefault="00DA4B27" w:rsidP="00050AB3">
      <w:pPr>
        <w:pStyle w:val="1"/>
        <w:numPr>
          <w:ilvl w:val="1"/>
          <w:numId w:val="6"/>
        </w:numPr>
        <w:spacing w:before="0" w:after="0" w:line="240" w:lineRule="auto"/>
        <w:contextualSpacing/>
        <w:rPr>
          <w:rFonts w:ascii="Times New Roman" w:hAnsi="Times New Roman" w:cs="Times New Roman"/>
          <w:color w:val="auto"/>
          <w:sz w:val="20"/>
          <w:szCs w:val="20"/>
        </w:rPr>
      </w:pPr>
      <w:r w:rsidRPr="004A6572">
        <w:rPr>
          <w:rFonts w:ascii="Times New Roman" w:hAnsi="Times New Roman" w:cs="Times New Roman"/>
          <w:color w:val="auto"/>
          <w:sz w:val="20"/>
          <w:szCs w:val="20"/>
        </w:rPr>
        <w:lastRenderedPageBreak/>
        <w:t xml:space="preserve">Конкретные критерии приемлемости </w:t>
      </w:r>
    </w:p>
    <w:p w:rsidR="00DA4B27" w:rsidRPr="004A6572" w:rsidRDefault="00DA4B27"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 xml:space="preserve">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w:t>
      </w:r>
      <w:r w:rsidRPr="009D72BD">
        <w:rPr>
          <w:rFonts w:ascii="Times New Roman" w:eastAsia="Times New Roman" w:hAnsi="Times New Roman" w:cs="Times New Roman"/>
          <w:color w:val="000000"/>
          <w:sz w:val="20"/>
          <w:szCs w:val="20"/>
        </w:rPr>
        <w:t>должны</w:t>
      </w:r>
      <w:r w:rsidRPr="002B0649">
        <w:rPr>
          <w:rFonts w:ascii="Times New Roman" w:eastAsia="Times New Roman" w:hAnsi="Times New Roman" w:cs="Times New Roman"/>
          <w:color w:val="000000"/>
          <w:sz w:val="20"/>
          <w:szCs w:val="20"/>
        </w:rPr>
        <w:t xml:space="preserve"> быть представлены вместе с предложениями.  </w:t>
      </w:r>
      <w:r w:rsidRPr="008825A1">
        <w:rPr>
          <w:rFonts w:ascii="Times New Roman" w:eastAsia="Times New Roman" w:hAnsi="Times New Roman" w:cs="Times New Roman"/>
          <w:b/>
          <w:i/>
          <w:color w:val="000000"/>
          <w:sz w:val="20"/>
          <w:szCs w:val="20"/>
        </w:rPr>
        <w:t xml:space="preserve">Претенденты, которые не представляют эти документы, могут </w:t>
      </w:r>
      <w:r w:rsidRPr="008825A1">
        <w:rPr>
          <w:rFonts w:ascii="Times New Roman" w:eastAsia="Times New Roman" w:hAnsi="Times New Roman" w:cs="Times New Roman"/>
          <w:b/>
          <w:i/>
          <w:color w:val="auto"/>
          <w:sz w:val="20"/>
          <w:szCs w:val="20"/>
        </w:rPr>
        <w:t xml:space="preserve">быть </w:t>
      </w:r>
      <w:r w:rsidR="0092655F" w:rsidRPr="008825A1">
        <w:rPr>
          <w:rFonts w:ascii="Times New Roman" w:eastAsia="Times New Roman" w:hAnsi="Times New Roman" w:cs="Times New Roman"/>
          <w:b/>
          <w:i/>
          <w:color w:val="auto"/>
          <w:sz w:val="20"/>
          <w:szCs w:val="20"/>
        </w:rPr>
        <w:t xml:space="preserve">дисквалифицированы и </w:t>
      </w:r>
      <w:r w:rsidR="00D57C54" w:rsidRPr="008825A1">
        <w:rPr>
          <w:rFonts w:ascii="Times New Roman" w:eastAsia="Times New Roman" w:hAnsi="Times New Roman" w:cs="Times New Roman"/>
          <w:b/>
          <w:i/>
          <w:color w:val="auto"/>
          <w:sz w:val="20"/>
          <w:szCs w:val="20"/>
        </w:rPr>
        <w:t>отстранены</w:t>
      </w:r>
      <w:r w:rsidR="00D57C54" w:rsidRPr="008825A1">
        <w:rPr>
          <w:rFonts w:ascii="Times New Roman" w:eastAsia="Times New Roman" w:hAnsi="Times New Roman" w:cs="Times New Roman"/>
          <w:b/>
          <w:i/>
          <w:color w:val="000000"/>
          <w:sz w:val="20"/>
          <w:szCs w:val="20"/>
        </w:rPr>
        <w:t xml:space="preserve"> от</w:t>
      </w:r>
      <w:r w:rsidRPr="008825A1">
        <w:rPr>
          <w:rFonts w:ascii="Times New Roman" w:eastAsia="Times New Roman" w:hAnsi="Times New Roman" w:cs="Times New Roman"/>
          <w:b/>
          <w:i/>
          <w:color w:val="000000"/>
          <w:sz w:val="20"/>
          <w:szCs w:val="20"/>
        </w:rPr>
        <w:t xml:space="preserve"> дальнейшей технической или финансовой оценки</w:t>
      </w:r>
      <w:r w:rsidR="00B509EA" w:rsidRPr="008825A1">
        <w:rPr>
          <w:rFonts w:ascii="Times New Roman" w:eastAsia="Times New Roman" w:hAnsi="Times New Roman" w:cs="Times New Roman"/>
          <w:b/>
          <w:i/>
          <w:color w:val="000000"/>
          <w:sz w:val="20"/>
          <w:szCs w:val="20"/>
        </w:rPr>
        <w:t xml:space="preserve"> предложения</w:t>
      </w:r>
      <w:r w:rsidRPr="008825A1">
        <w:rPr>
          <w:rFonts w:ascii="Times New Roman" w:eastAsia="Times New Roman" w:hAnsi="Times New Roman" w:cs="Times New Roman"/>
          <w:b/>
          <w:i/>
          <w:color w:val="000000"/>
          <w:sz w:val="20"/>
          <w:szCs w:val="20"/>
        </w:rPr>
        <w:t>.</w:t>
      </w:r>
    </w:p>
    <w:p w:rsidR="0092655F" w:rsidRPr="004A6572" w:rsidRDefault="0092655F" w:rsidP="005C74A9">
      <w:pPr>
        <w:widowControl w:val="0"/>
        <w:spacing w:after="0" w:line="240" w:lineRule="auto"/>
        <w:jc w:val="both"/>
        <w:rPr>
          <w:rFonts w:ascii="Times New Roman" w:eastAsia="Times New Roman" w:hAnsi="Times New Roman" w:cs="Times New Roman"/>
          <w:color w:val="000000"/>
          <w:sz w:val="20"/>
          <w:szCs w:val="20"/>
        </w:rPr>
      </w:pPr>
    </w:p>
    <w:p w:rsidR="00DA4B27" w:rsidRPr="008825A1" w:rsidRDefault="00B509EA" w:rsidP="005C74A9">
      <w:pPr>
        <w:widowControl w:val="0"/>
        <w:tabs>
          <w:tab w:val="left" w:pos="4080"/>
        </w:tabs>
        <w:spacing w:after="0" w:line="240" w:lineRule="auto"/>
        <w:jc w:val="both"/>
        <w:rPr>
          <w:rFonts w:ascii="Times New Roman" w:eastAsia="Times New Roman" w:hAnsi="Times New Roman" w:cs="Times New Roman"/>
          <w:b/>
          <w:i/>
          <w:color w:val="000000"/>
          <w:sz w:val="20"/>
          <w:szCs w:val="20"/>
        </w:rPr>
      </w:pPr>
      <w:r w:rsidRPr="008825A1">
        <w:rPr>
          <w:rFonts w:ascii="Times New Roman" w:eastAsia="Times New Roman" w:hAnsi="Times New Roman" w:cs="Times New Roman"/>
          <w:b/>
          <w:i/>
          <w:color w:val="000000"/>
          <w:sz w:val="20"/>
          <w:szCs w:val="20"/>
        </w:rPr>
        <w:t>Критерии приемлемости:</w:t>
      </w:r>
    </w:p>
    <w:p w:rsidR="00DA4B27" w:rsidRPr="00B406A3" w:rsidRDefault="00DA4B27" w:rsidP="00050AB3">
      <w:pPr>
        <w:pStyle w:val="af4"/>
        <w:widowControl w:val="0"/>
        <w:numPr>
          <w:ilvl w:val="0"/>
          <w:numId w:val="7"/>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Заявитель должен быть зарегистрирован </w:t>
      </w:r>
      <w:r w:rsidR="00AA736B" w:rsidRPr="00B406A3">
        <w:rPr>
          <w:rFonts w:ascii="Times New Roman" w:eastAsia="Times New Roman" w:hAnsi="Times New Roman" w:cs="Times New Roman"/>
          <w:color w:val="000000"/>
          <w:sz w:val="20"/>
          <w:szCs w:val="20"/>
        </w:rPr>
        <w:t xml:space="preserve">для ведения бизнеса </w:t>
      </w:r>
      <w:r w:rsidRPr="00B406A3">
        <w:rPr>
          <w:rFonts w:ascii="Times New Roman" w:eastAsia="Times New Roman" w:hAnsi="Times New Roman" w:cs="Times New Roman"/>
          <w:color w:val="000000"/>
          <w:sz w:val="20"/>
          <w:szCs w:val="20"/>
        </w:rPr>
        <w:t>на законных основаниях</w:t>
      </w:r>
      <w:r w:rsidR="009D4EE9" w:rsidRPr="00B406A3">
        <w:rPr>
          <w:rFonts w:ascii="Times New Roman" w:eastAsia="Times New Roman" w:hAnsi="Times New Roman" w:cs="Times New Roman"/>
          <w:color w:val="000000"/>
          <w:sz w:val="20"/>
          <w:szCs w:val="20"/>
        </w:rPr>
        <w:t xml:space="preserve"> в Кыргызстане</w:t>
      </w:r>
      <w:r w:rsidR="008825A1" w:rsidRPr="00B406A3">
        <w:rPr>
          <w:rFonts w:ascii="Times New Roman" w:eastAsia="Times New Roman" w:hAnsi="Times New Roman" w:cs="Times New Roman"/>
          <w:color w:val="000000"/>
          <w:sz w:val="20"/>
          <w:szCs w:val="20"/>
        </w:rPr>
        <w:t>.</w:t>
      </w:r>
    </w:p>
    <w:p w:rsidR="00DA4B27" w:rsidRPr="00B406A3" w:rsidRDefault="00DA4B27" w:rsidP="00050AB3">
      <w:pPr>
        <w:pStyle w:val="af4"/>
        <w:widowControl w:val="0"/>
        <w:numPr>
          <w:ilvl w:val="0"/>
          <w:numId w:val="7"/>
        </w:numP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Заявитель должен быть на хорошем счету у регулирующих налоговых органов</w:t>
      </w:r>
      <w:r w:rsidR="009D4EE9" w:rsidRPr="00B406A3">
        <w:rPr>
          <w:rFonts w:ascii="Times New Roman" w:eastAsia="Times New Roman" w:hAnsi="Times New Roman" w:cs="Times New Roman"/>
          <w:color w:val="000000"/>
          <w:sz w:val="20"/>
          <w:szCs w:val="20"/>
        </w:rPr>
        <w:t xml:space="preserve"> в Кыргызстане</w:t>
      </w:r>
      <w:r w:rsidR="008825A1" w:rsidRPr="00B406A3">
        <w:rPr>
          <w:rFonts w:ascii="Times New Roman" w:eastAsia="Times New Roman" w:hAnsi="Times New Roman" w:cs="Times New Roman"/>
          <w:color w:val="000000"/>
          <w:sz w:val="20"/>
          <w:szCs w:val="20"/>
        </w:rPr>
        <w:t>.</w:t>
      </w:r>
    </w:p>
    <w:p w:rsidR="009D4EE9" w:rsidRPr="00B406A3" w:rsidRDefault="009D4EE9" w:rsidP="00050AB3">
      <w:pPr>
        <w:pStyle w:val="af4"/>
        <w:numPr>
          <w:ilvl w:val="0"/>
          <w:numId w:val="4"/>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Бизнес Заявителя должен иметь удовлетворительную историю выполнения контрактов на основе информации доступной для </w:t>
      </w:r>
      <w:r w:rsidR="000632A8" w:rsidRPr="00B406A3">
        <w:rPr>
          <w:rFonts w:ascii="Times New Roman" w:eastAsia="Times New Roman" w:hAnsi="Times New Roman" w:cs="Times New Roman"/>
          <w:color w:val="auto"/>
          <w:sz w:val="20"/>
          <w:szCs w:val="20"/>
        </w:rPr>
        <w:t>Мерсико</w:t>
      </w:r>
      <w:r w:rsidR="008825A1" w:rsidRPr="00B406A3">
        <w:rPr>
          <w:rFonts w:ascii="Times New Roman" w:eastAsia="Times New Roman" w:hAnsi="Times New Roman" w:cs="Times New Roman"/>
          <w:color w:val="auto"/>
          <w:sz w:val="20"/>
          <w:szCs w:val="20"/>
        </w:rPr>
        <w:t>.</w:t>
      </w:r>
    </w:p>
    <w:p w:rsidR="000632A8" w:rsidRPr="00B406A3" w:rsidRDefault="000632A8" w:rsidP="00050AB3">
      <w:pPr>
        <w:pStyle w:val="af4"/>
        <w:numPr>
          <w:ilvl w:val="0"/>
          <w:numId w:val="4"/>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Заявитель должен иметь хорош</w:t>
      </w:r>
      <w:r w:rsidR="005A0577" w:rsidRPr="00B406A3">
        <w:rPr>
          <w:rFonts w:ascii="Times New Roman" w:eastAsia="Times New Roman" w:hAnsi="Times New Roman" w:cs="Times New Roman"/>
          <w:color w:val="auto"/>
          <w:sz w:val="20"/>
          <w:szCs w:val="20"/>
        </w:rPr>
        <w:t xml:space="preserve">ую репутацию </w:t>
      </w:r>
      <w:r w:rsidRPr="00B406A3">
        <w:rPr>
          <w:rFonts w:ascii="Times New Roman" w:eastAsia="Times New Roman" w:hAnsi="Times New Roman" w:cs="Times New Roman"/>
          <w:color w:val="auto"/>
          <w:sz w:val="20"/>
          <w:szCs w:val="20"/>
        </w:rPr>
        <w:t>ведени</w:t>
      </w:r>
      <w:r w:rsidR="005A0577" w:rsidRPr="00B406A3">
        <w:rPr>
          <w:rFonts w:ascii="Times New Roman" w:eastAsia="Times New Roman" w:hAnsi="Times New Roman" w:cs="Times New Roman"/>
          <w:color w:val="auto"/>
          <w:sz w:val="20"/>
          <w:szCs w:val="20"/>
        </w:rPr>
        <w:t>я</w:t>
      </w:r>
      <w:r w:rsidRPr="00B406A3">
        <w:rPr>
          <w:rFonts w:ascii="Times New Roman" w:eastAsia="Times New Roman" w:hAnsi="Times New Roman" w:cs="Times New Roman"/>
          <w:color w:val="auto"/>
          <w:sz w:val="20"/>
          <w:szCs w:val="20"/>
        </w:rPr>
        <w:t xml:space="preserve"> бизнеса и деловой этик</w:t>
      </w:r>
      <w:r w:rsidR="005A0577" w:rsidRPr="00B406A3">
        <w:rPr>
          <w:rFonts w:ascii="Times New Roman" w:eastAsia="Times New Roman" w:hAnsi="Times New Roman" w:cs="Times New Roman"/>
          <w:color w:val="auto"/>
          <w:sz w:val="20"/>
          <w:szCs w:val="20"/>
        </w:rPr>
        <w:t xml:space="preserve">и по </w:t>
      </w:r>
      <w:r w:rsidRPr="00B406A3">
        <w:rPr>
          <w:rFonts w:ascii="Times New Roman" w:eastAsia="Times New Roman" w:hAnsi="Times New Roman" w:cs="Times New Roman"/>
          <w:color w:val="auto"/>
          <w:sz w:val="20"/>
          <w:szCs w:val="20"/>
        </w:rPr>
        <w:t>информации, доступной Мерсико</w:t>
      </w:r>
      <w:r w:rsidR="008825A1" w:rsidRPr="00B406A3">
        <w:rPr>
          <w:rFonts w:ascii="Times New Roman" w:eastAsia="Times New Roman" w:hAnsi="Times New Roman" w:cs="Times New Roman"/>
          <w:color w:val="auto"/>
          <w:sz w:val="20"/>
          <w:szCs w:val="20"/>
        </w:rPr>
        <w:t>.</w:t>
      </w:r>
      <w:r w:rsidR="005A0577" w:rsidRPr="00B406A3">
        <w:rPr>
          <w:rFonts w:ascii="Times New Roman" w:eastAsia="Times New Roman" w:hAnsi="Times New Roman" w:cs="Times New Roman"/>
          <w:color w:val="auto"/>
          <w:sz w:val="20"/>
          <w:szCs w:val="20"/>
        </w:rPr>
        <w:t xml:space="preserve"> </w:t>
      </w:r>
    </w:p>
    <w:p w:rsidR="00DA4B27" w:rsidRPr="00B406A3" w:rsidRDefault="009D4EE9" w:rsidP="00050AB3">
      <w:pPr>
        <w:pStyle w:val="af4"/>
        <w:widowControl w:val="0"/>
        <w:numPr>
          <w:ilvl w:val="0"/>
          <w:numId w:val="4"/>
        </w:numPr>
        <w:spacing w:after="0" w:line="240" w:lineRule="auto"/>
        <w:jc w:val="both"/>
        <w:rPr>
          <w:rFonts w:ascii="Times New Roman" w:eastAsia="Times New Roman" w:hAnsi="Times New Roman" w:cs="Times New Roman"/>
          <w:color w:val="0000FF"/>
          <w:sz w:val="20"/>
          <w:szCs w:val="20"/>
        </w:rPr>
      </w:pPr>
      <w:r w:rsidRPr="00B406A3">
        <w:rPr>
          <w:rFonts w:ascii="Times New Roman" w:eastAsia="Times New Roman" w:hAnsi="Times New Roman" w:cs="Times New Roman"/>
          <w:color w:val="auto"/>
          <w:sz w:val="20"/>
          <w:szCs w:val="20"/>
        </w:rPr>
        <w:t xml:space="preserve">Оплата за услуги </w:t>
      </w:r>
      <w:r w:rsidR="005A0577" w:rsidRPr="00B406A3">
        <w:rPr>
          <w:rFonts w:ascii="Times New Roman" w:eastAsia="Times New Roman" w:hAnsi="Times New Roman" w:cs="Times New Roman"/>
          <w:color w:val="auto"/>
          <w:sz w:val="20"/>
          <w:szCs w:val="20"/>
        </w:rPr>
        <w:t xml:space="preserve">по контракту </w:t>
      </w:r>
      <w:r w:rsidRPr="00B406A3">
        <w:rPr>
          <w:rFonts w:ascii="Times New Roman" w:eastAsia="Times New Roman" w:hAnsi="Times New Roman" w:cs="Times New Roman"/>
          <w:color w:val="auto"/>
          <w:sz w:val="20"/>
          <w:szCs w:val="20"/>
        </w:rPr>
        <w:t>должна производиться посредством чеков</w:t>
      </w:r>
      <w:r w:rsidR="008825A1" w:rsidRPr="00B406A3">
        <w:rPr>
          <w:rFonts w:ascii="Times New Roman" w:eastAsia="Times New Roman" w:hAnsi="Times New Roman" w:cs="Times New Roman"/>
          <w:color w:val="auto"/>
          <w:sz w:val="20"/>
          <w:szCs w:val="20"/>
        </w:rPr>
        <w:t xml:space="preserve"> или</w:t>
      </w:r>
      <w:r w:rsidRPr="00B406A3">
        <w:rPr>
          <w:rFonts w:ascii="Times New Roman" w:eastAsia="Times New Roman" w:hAnsi="Times New Roman" w:cs="Times New Roman"/>
          <w:color w:val="auto"/>
          <w:sz w:val="20"/>
          <w:szCs w:val="20"/>
        </w:rPr>
        <w:t xml:space="preserve"> денежных переводов, которые не требуют прямых наличных выплат.</w:t>
      </w:r>
    </w:p>
    <w:p w:rsidR="006C627A" w:rsidRPr="00B406A3" w:rsidRDefault="006C627A" w:rsidP="00050AB3">
      <w:pPr>
        <w:pStyle w:val="af4"/>
        <w:widowControl w:val="0"/>
        <w:numPr>
          <w:ilvl w:val="0"/>
          <w:numId w:val="4"/>
        </w:numPr>
        <w:spacing w:after="0" w:line="240" w:lineRule="auto"/>
        <w:jc w:val="both"/>
        <w:rPr>
          <w:rFonts w:ascii="Times New Roman" w:eastAsia="Times New Roman" w:hAnsi="Times New Roman" w:cs="Times New Roman"/>
          <w:color w:val="0000FF"/>
          <w:sz w:val="20"/>
          <w:szCs w:val="20"/>
        </w:rPr>
      </w:pPr>
      <w:r w:rsidRPr="00B406A3">
        <w:rPr>
          <w:rFonts w:ascii="Times New Roman" w:eastAsia="Times New Roman" w:hAnsi="Times New Roman" w:cs="Times New Roman"/>
          <w:color w:val="auto"/>
          <w:sz w:val="20"/>
          <w:szCs w:val="20"/>
        </w:rPr>
        <w:t xml:space="preserve">Оплата будет производиться на основании заполненных и проверенных путевых листков, подтвержденных сотрудниками Мерсико. </w:t>
      </w:r>
    </w:p>
    <w:p w:rsidR="0075399D" w:rsidRPr="00B406A3" w:rsidRDefault="0075399D" w:rsidP="00050AB3">
      <w:pPr>
        <w:pStyle w:val="af4"/>
        <w:numPr>
          <w:ilvl w:val="0"/>
          <w:numId w:val="4"/>
        </w:numPr>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Ответственность и обязанность по уплате всех обязательных по законодательству КР отчислений и налогов лежит на поставщике услуг.</w:t>
      </w:r>
    </w:p>
    <w:p w:rsidR="00D73E01" w:rsidRPr="00B406A3" w:rsidRDefault="00D73E01" w:rsidP="005C74A9">
      <w:pPr>
        <w:pStyle w:val="af4"/>
        <w:widowControl w:val="0"/>
        <w:spacing w:after="0" w:line="240" w:lineRule="auto"/>
        <w:ind w:left="360"/>
        <w:jc w:val="both"/>
        <w:rPr>
          <w:rFonts w:ascii="Times New Roman" w:eastAsia="Times New Roman" w:hAnsi="Times New Roman" w:cs="Times New Roman"/>
          <w:color w:val="0000FF"/>
          <w:sz w:val="20"/>
          <w:szCs w:val="20"/>
        </w:rPr>
      </w:pPr>
    </w:p>
    <w:p w:rsidR="00D73E01" w:rsidRPr="00B406A3" w:rsidRDefault="00D73E01" w:rsidP="005C74A9">
      <w:pPr>
        <w:widowControl w:val="0"/>
        <w:spacing w:after="0" w:line="240" w:lineRule="auto"/>
        <w:jc w:val="both"/>
        <w:rPr>
          <w:rFonts w:ascii="Times New Roman" w:eastAsia="Times New Roman" w:hAnsi="Times New Roman" w:cs="Times New Roman"/>
          <w:b/>
          <w:i/>
          <w:color w:val="auto"/>
          <w:sz w:val="20"/>
          <w:szCs w:val="20"/>
        </w:rPr>
      </w:pPr>
      <w:r w:rsidRPr="00B406A3">
        <w:rPr>
          <w:rFonts w:ascii="Times New Roman" w:eastAsia="Times New Roman" w:hAnsi="Times New Roman" w:cs="Times New Roman"/>
          <w:b/>
          <w:i/>
          <w:color w:val="auto"/>
          <w:sz w:val="20"/>
          <w:szCs w:val="20"/>
        </w:rPr>
        <w:t>Дополнительные критерии</w:t>
      </w:r>
      <w:r w:rsidRPr="00B406A3">
        <w:rPr>
          <w:rFonts w:ascii="Times New Roman" w:eastAsia="Times New Roman" w:hAnsi="Times New Roman" w:cs="Times New Roman"/>
          <w:b/>
          <w:i/>
          <w:color w:val="auto"/>
          <w:sz w:val="20"/>
          <w:szCs w:val="20"/>
          <w:lang w:val="en-US"/>
        </w:rPr>
        <w:t>:</w:t>
      </w:r>
    </w:p>
    <w:p w:rsidR="004A5D8D" w:rsidRPr="00B406A3" w:rsidRDefault="004A5D8D" w:rsidP="00050AB3">
      <w:pPr>
        <w:pStyle w:val="af4"/>
        <w:numPr>
          <w:ilvl w:val="0"/>
          <w:numId w:val="15"/>
        </w:numPr>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Транспортная компания должна иметь </w:t>
      </w:r>
      <w:r w:rsidR="00B406A3" w:rsidRPr="00B406A3">
        <w:rPr>
          <w:rFonts w:ascii="Times New Roman" w:hAnsi="Times New Roman" w:cs="Times New Roman"/>
          <w:color w:val="auto"/>
          <w:sz w:val="20"/>
          <w:szCs w:val="20"/>
        </w:rPr>
        <w:t xml:space="preserve">лицензию или </w:t>
      </w:r>
      <w:r w:rsidRPr="00B406A3">
        <w:rPr>
          <w:rFonts w:ascii="Times New Roman" w:hAnsi="Times New Roman" w:cs="Times New Roman"/>
          <w:color w:val="auto"/>
          <w:sz w:val="20"/>
          <w:szCs w:val="20"/>
        </w:rPr>
        <w:t>разрешение на работу по предоставлению транспортных услуг в соответствии с законодательством КР;</w:t>
      </w:r>
    </w:p>
    <w:p w:rsidR="004A5D8D" w:rsidRPr="00B406A3" w:rsidRDefault="004A5D8D" w:rsidP="00050AB3">
      <w:pPr>
        <w:pStyle w:val="af4"/>
        <w:numPr>
          <w:ilvl w:val="0"/>
          <w:numId w:val="15"/>
        </w:numPr>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Транспортная компания должна иметь не менее 3-х лет опыта в сфере предоставления транспортных услуг по перевозке пассажиров на рынке КР; </w:t>
      </w:r>
    </w:p>
    <w:p w:rsidR="004A5D8D" w:rsidRPr="00B406A3" w:rsidRDefault="004A5D8D" w:rsidP="00050AB3">
      <w:pPr>
        <w:pStyle w:val="af4"/>
        <w:numPr>
          <w:ilvl w:val="0"/>
          <w:numId w:val="15"/>
        </w:numPr>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Индивидуальные водители должны иметь не менее 5-ти лет опыта профессионального вождения, включая опыт вождения по бездорожью и на горных дорогах;</w:t>
      </w:r>
    </w:p>
    <w:p w:rsidR="004A5D8D" w:rsidRPr="00B406A3" w:rsidRDefault="004A5D8D" w:rsidP="00050AB3">
      <w:pPr>
        <w:pStyle w:val="af4"/>
        <w:numPr>
          <w:ilvl w:val="0"/>
          <w:numId w:val="15"/>
        </w:numPr>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От транспортной компании требуется наличие разнообразного </w:t>
      </w:r>
      <w:r w:rsidR="00B04ECF" w:rsidRPr="00B406A3">
        <w:rPr>
          <w:rFonts w:ascii="Times New Roman" w:hAnsi="Times New Roman" w:cs="Times New Roman"/>
          <w:color w:val="auto"/>
          <w:sz w:val="20"/>
          <w:szCs w:val="20"/>
        </w:rPr>
        <w:t>автопарка: 4WD автомобили, минибусы, минивэ</w:t>
      </w:r>
      <w:r w:rsidRPr="00B406A3">
        <w:rPr>
          <w:rFonts w:ascii="Times New Roman" w:hAnsi="Times New Roman" w:cs="Times New Roman"/>
          <w:color w:val="auto"/>
          <w:sz w:val="20"/>
          <w:szCs w:val="20"/>
        </w:rPr>
        <w:t>ны, автобусы;</w:t>
      </w:r>
    </w:p>
    <w:p w:rsidR="004A5D8D" w:rsidRPr="00B406A3" w:rsidRDefault="004A5D8D" w:rsidP="00050AB3">
      <w:pPr>
        <w:pStyle w:val="af4"/>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Водители компании и частные водители должны владеть кыргызским и русским языками; знание английского языка – преимущество.</w:t>
      </w:r>
    </w:p>
    <w:p w:rsidR="00DA4B27" w:rsidRPr="004A6572" w:rsidRDefault="00DA4B27" w:rsidP="005C74A9">
      <w:pPr>
        <w:widowControl w:val="0"/>
        <w:spacing w:after="0" w:line="240" w:lineRule="auto"/>
        <w:jc w:val="both"/>
        <w:rPr>
          <w:rFonts w:ascii="Times New Roman" w:eastAsia="Times New Roman" w:hAnsi="Times New Roman" w:cs="Times New Roman"/>
          <w:b/>
          <w:color w:val="000000"/>
          <w:sz w:val="20"/>
          <w:szCs w:val="20"/>
        </w:rPr>
      </w:pPr>
    </w:p>
    <w:p w:rsidR="00DA4B27" w:rsidRPr="004A6572" w:rsidRDefault="00DA4B27"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Документы обязательные для подачи</w:t>
      </w:r>
    </w:p>
    <w:p w:rsidR="00DA4B27" w:rsidRPr="004A6572" w:rsidRDefault="00DA4B27"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Документы и необходимая информация, перечисленные в тендерн</w:t>
      </w:r>
      <w:r w:rsidR="002F5561" w:rsidRPr="004A6572">
        <w:rPr>
          <w:rFonts w:ascii="Times New Roman" w:eastAsia="Times New Roman" w:hAnsi="Times New Roman" w:cs="Times New Roman"/>
          <w:color w:val="000000"/>
          <w:sz w:val="20"/>
          <w:szCs w:val="20"/>
        </w:rPr>
        <w:t>ом пакете</w:t>
      </w:r>
      <w:r w:rsidRPr="004A6572">
        <w:rPr>
          <w:rFonts w:ascii="Times New Roman" w:eastAsia="Times New Roman" w:hAnsi="Times New Roman" w:cs="Times New Roman"/>
          <w:color w:val="000000"/>
          <w:sz w:val="20"/>
          <w:szCs w:val="20"/>
        </w:rPr>
        <w:t>, необходимы для под</w:t>
      </w:r>
      <w:r w:rsidR="002F5561" w:rsidRPr="004A6572">
        <w:rPr>
          <w:rFonts w:ascii="Times New Roman" w:eastAsia="Times New Roman" w:hAnsi="Times New Roman" w:cs="Times New Roman"/>
          <w:color w:val="000000"/>
          <w:sz w:val="20"/>
          <w:szCs w:val="20"/>
        </w:rPr>
        <w:t>тверждения</w:t>
      </w:r>
      <w:r w:rsidRPr="004A6572">
        <w:rPr>
          <w:rFonts w:ascii="Times New Roman" w:eastAsia="Times New Roman" w:hAnsi="Times New Roman" w:cs="Times New Roman"/>
          <w:color w:val="000000"/>
          <w:sz w:val="20"/>
          <w:szCs w:val="20"/>
        </w:rPr>
        <w:t xml:space="preserve"> приемлемости и проведения технической оценки полученных предложений</w:t>
      </w:r>
      <w:r w:rsidR="002F5561" w:rsidRPr="004A6572">
        <w:rPr>
          <w:rFonts w:ascii="Times New Roman" w:eastAsia="Times New Roman" w:hAnsi="Times New Roman" w:cs="Times New Roman"/>
          <w:color w:val="000000"/>
          <w:sz w:val="20"/>
          <w:szCs w:val="20"/>
        </w:rPr>
        <w:t>, а также проверки надежности и состоя</w:t>
      </w:r>
      <w:r w:rsidR="00B509EA" w:rsidRPr="004A6572">
        <w:rPr>
          <w:rFonts w:ascii="Times New Roman" w:eastAsia="Times New Roman" w:hAnsi="Times New Roman" w:cs="Times New Roman"/>
          <w:color w:val="000000"/>
          <w:sz w:val="20"/>
          <w:szCs w:val="20"/>
        </w:rPr>
        <w:t xml:space="preserve">тельности </w:t>
      </w:r>
      <w:r w:rsidR="002F5561" w:rsidRPr="004A6572">
        <w:rPr>
          <w:rFonts w:ascii="Times New Roman" w:eastAsia="Times New Roman" w:hAnsi="Times New Roman" w:cs="Times New Roman"/>
          <w:color w:val="000000"/>
          <w:sz w:val="20"/>
          <w:szCs w:val="20"/>
        </w:rPr>
        <w:t xml:space="preserve">потенциального поставщика. </w:t>
      </w:r>
      <w:r w:rsidRPr="004A6572">
        <w:rPr>
          <w:rFonts w:ascii="Times New Roman" w:eastAsia="Times New Roman" w:hAnsi="Times New Roman" w:cs="Times New Roman"/>
          <w:color w:val="000000"/>
          <w:sz w:val="20"/>
          <w:szCs w:val="20"/>
        </w:rPr>
        <w:t xml:space="preserve"> </w:t>
      </w:r>
      <w:r w:rsidR="008825A1" w:rsidRPr="0055044D">
        <w:rPr>
          <w:rFonts w:ascii="Times New Roman" w:eastAsia="Times New Roman" w:hAnsi="Times New Roman" w:cs="Times New Roman"/>
          <w:color w:val="000000"/>
          <w:sz w:val="20"/>
          <w:szCs w:val="20"/>
        </w:rPr>
        <w:t>Отс</w:t>
      </w:r>
      <w:r w:rsidRPr="0055044D">
        <w:rPr>
          <w:rFonts w:ascii="Times New Roman" w:eastAsia="Times New Roman" w:hAnsi="Times New Roman" w:cs="Times New Roman"/>
          <w:color w:val="000000"/>
          <w:sz w:val="20"/>
          <w:szCs w:val="20"/>
        </w:rPr>
        <w:t xml:space="preserve">утствие документов и/или информации </w:t>
      </w:r>
      <w:r w:rsidR="008825A1" w:rsidRPr="0055044D">
        <w:rPr>
          <w:rFonts w:ascii="Times New Roman" w:eastAsia="Times New Roman" w:hAnsi="Times New Roman" w:cs="Times New Roman"/>
          <w:color w:val="000000"/>
          <w:sz w:val="20"/>
          <w:szCs w:val="20"/>
        </w:rPr>
        <w:t xml:space="preserve">может привести к </w:t>
      </w:r>
      <w:r w:rsidRPr="0055044D">
        <w:rPr>
          <w:rFonts w:ascii="Times New Roman" w:eastAsia="Times New Roman" w:hAnsi="Times New Roman" w:cs="Times New Roman"/>
          <w:color w:val="000000"/>
          <w:sz w:val="20"/>
          <w:szCs w:val="20"/>
        </w:rPr>
        <w:t xml:space="preserve">дисквалификации поставщиков, </w:t>
      </w:r>
      <w:r w:rsidR="008825A1" w:rsidRPr="0055044D">
        <w:rPr>
          <w:rFonts w:ascii="Times New Roman" w:eastAsia="Times New Roman" w:hAnsi="Times New Roman" w:cs="Times New Roman"/>
          <w:color w:val="000000"/>
          <w:sz w:val="20"/>
          <w:szCs w:val="20"/>
        </w:rPr>
        <w:t xml:space="preserve">а также </w:t>
      </w:r>
      <w:r w:rsidRPr="0055044D">
        <w:rPr>
          <w:rFonts w:ascii="Times New Roman" w:eastAsia="Times New Roman" w:hAnsi="Times New Roman" w:cs="Times New Roman"/>
          <w:color w:val="000000"/>
          <w:sz w:val="20"/>
          <w:szCs w:val="20"/>
        </w:rPr>
        <w:t>серьезно и негативно повлиять на техническую оценку предложения.</w:t>
      </w:r>
    </w:p>
    <w:p w:rsidR="00DA4B27" w:rsidRPr="004A6572" w:rsidRDefault="00DA4B27" w:rsidP="005C74A9">
      <w:pPr>
        <w:widowControl w:val="0"/>
        <w:spacing w:after="0" w:line="240" w:lineRule="auto"/>
        <w:jc w:val="both"/>
        <w:rPr>
          <w:rFonts w:ascii="Times New Roman" w:eastAsia="Times New Roman" w:hAnsi="Times New Roman" w:cs="Times New Roman"/>
          <w:color w:val="000000"/>
          <w:sz w:val="20"/>
          <w:szCs w:val="20"/>
        </w:rPr>
      </w:pPr>
    </w:p>
    <w:p w:rsidR="00DA4B27" w:rsidRPr="00B406A3" w:rsidRDefault="00DA4B27"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Документы, подтверждающие критерии приемлемости:</w:t>
      </w:r>
    </w:p>
    <w:p w:rsidR="0033150C" w:rsidRPr="00B406A3" w:rsidRDefault="000632A8"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 xml:space="preserve">Юридическая регистрация бизнеса </w:t>
      </w:r>
      <w:r w:rsidR="00414D4E" w:rsidRPr="00B406A3">
        <w:rPr>
          <w:rFonts w:ascii="Times New Roman" w:eastAsia="Times New Roman" w:hAnsi="Times New Roman" w:cs="Times New Roman"/>
          <w:color w:val="auto"/>
          <w:sz w:val="20"/>
          <w:szCs w:val="20"/>
        </w:rPr>
        <w:t>(</w:t>
      </w:r>
      <w:r w:rsidRPr="00B406A3">
        <w:rPr>
          <w:rFonts w:ascii="Times New Roman" w:eastAsia="Times New Roman" w:hAnsi="Times New Roman" w:cs="Times New Roman"/>
          <w:color w:val="auto"/>
          <w:sz w:val="20"/>
          <w:szCs w:val="20"/>
        </w:rPr>
        <w:t>для компаний</w:t>
      </w:r>
      <w:r w:rsidR="00414D4E" w:rsidRPr="00B406A3">
        <w:rPr>
          <w:rFonts w:ascii="Times New Roman" w:eastAsia="Times New Roman" w:hAnsi="Times New Roman" w:cs="Times New Roman"/>
          <w:color w:val="auto"/>
          <w:sz w:val="20"/>
          <w:szCs w:val="20"/>
        </w:rPr>
        <w:t>)</w:t>
      </w:r>
      <w:r w:rsidR="00474986" w:rsidRPr="00B406A3">
        <w:rPr>
          <w:rFonts w:ascii="Times New Roman" w:eastAsia="Times New Roman" w:hAnsi="Times New Roman" w:cs="Times New Roman"/>
          <w:color w:val="auto"/>
          <w:sz w:val="20"/>
          <w:szCs w:val="20"/>
        </w:rPr>
        <w:t>,</w:t>
      </w:r>
      <w:r w:rsidRPr="00B406A3">
        <w:rPr>
          <w:rFonts w:ascii="Times New Roman" w:eastAsia="Times New Roman" w:hAnsi="Times New Roman" w:cs="Times New Roman"/>
          <w:color w:val="auto"/>
          <w:sz w:val="20"/>
          <w:szCs w:val="20"/>
        </w:rPr>
        <w:t xml:space="preserve"> или подтверждение готовности приобрести патент или свидетельство на предпринимательскую деятельность в случае присуждения контракта</w:t>
      </w:r>
      <w:r w:rsidR="00414D4E" w:rsidRPr="00B406A3">
        <w:rPr>
          <w:rFonts w:ascii="Times New Roman" w:eastAsia="Times New Roman" w:hAnsi="Times New Roman" w:cs="Times New Roman"/>
          <w:color w:val="auto"/>
          <w:sz w:val="20"/>
          <w:szCs w:val="20"/>
        </w:rPr>
        <w:t>.</w:t>
      </w:r>
      <w:r w:rsidR="0033150C" w:rsidRPr="00B406A3">
        <w:rPr>
          <w:rFonts w:ascii="Times New Roman" w:eastAsia="Times New Roman" w:hAnsi="Times New Roman" w:cs="Times New Roman"/>
          <w:color w:val="000000"/>
          <w:sz w:val="20"/>
          <w:szCs w:val="20"/>
        </w:rPr>
        <w:t xml:space="preserve"> </w:t>
      </w:r>
    </w:p>
    <w:p w:rsidR="0033150C" w:rsidRPr="00B406A3" w:rsidRDefault="0033150C"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Легальный банковский счет (для платежей посредством банковских переводов).</w:t>
      </w:r>
    </w:p>
    <w:p w:rsidR="0033150C" w:rsidRPr="00B406A3" w:rsidRDefault="0033150C"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Справка из государственного налогового органа об отс</w:t>
      </w:r>
      <w:r w:rsidR="00F02D59" w:rsidRPr="00B406A3">
        <w:rPr>
          <w:rFonts w:ascii="Times New Roman" w:eastAsia="Times New Roman" w:hAnsi="Times New Roman" w:cs="Times New Roman"/>
          <w:color w:val="000000"/>
          <w:sz w:val="20"/>
          <w:szCs w:val="20"/>
        </w:rPr>
        <w:t>утствии налоговой задолженности (для компаний).</w:t>
      </w:r>
    </w:p>
    <w:p w:rsidR="000632A8" w:rsidRPr="00B406A3" w:rsidRDefault="0033150C"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Справка из Социального фонда об отсутствии задолженности по социальным платежам</w:t>
      </w:r>
      <w:r w:rsidR="00414D4E" w:rsidRPr="00B406A3">
        <w:rPr>
          <w:rFonts w:ascii="Times New Roman" w:eastAsia="Times New Roman" w:hAnsi="Times New Roman" w:cs="Times New Roman"/>
          <w:color w:val="000000"/>
          <w:sz w:val="20"/>
          <w:szCs w:val="20"/>
        </w:rPr>
        <w:t>, если применимо</w:t>
      </w:r>
      <w:r w:rsidR="00787CD8" w:rsidRPr="00B406A3">
        <w:rPr>
          <w:rFonts w:ascii="Times New Roman" w:eastAsia="Times New Roman" w:hAnsi="Times New Roman" w:cs="Times New Roman"/>
          <w:color w:val="000000"/>
          <w:sz w:val="20"/>
          <w:szCs w:val="20"/>
        </w:rPr>
        <w:t xml:space="preserve"> </w:t>
      </w:r>
      <w:r w:rsidR="00F02D59" w:rsidRPr="00B406A3">
        <w:rPr>
          <w:rFonts w:ascii="Times New Roman" w:eastAsia="Times New Roman" w:hAnsi="Times New Roman" w:cs="Times New Roman"/>
          <w:color w:val="000000"/>
          <w:sz w:val="20"/>
          <w:szCs w:val="20"/>
        </w:rPr>
        <w:t>(для компаний).</w:t>
      </w:r>
    </w:p>
    <w:p w:rsidR="00F02D59" w:rsidRPr="00B406A3" w:rsidRDefault="00F02D59"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Транспортная компания должна иметь разрешение на работу</w:t>
      </w:r>
      <w:r w:rsidR="008E7582" w:rsidRPr="00B406A3">
        <w:rPr>
          <w:rFonts w:ascii="Times New Roman" w:eastAsia="Times New Roman" w:hAnsi="Times New Roman" w:cs="Times New Roman"/>
          <w:color w:val="000000"/>
          <w:sz w:val="20"/>
          <w:szCs w:val="20"/>
        </w:rPr>
        <w:t>/лицензию</w:t>
      </w:r>
      <w:r w:rsidRPr="00B406A3">
        <w:rPr>
          <w:rFonts w:ascii="Times New Roman" w:eastAsia="Times New Roman" w:hAnsi="Times New Roman" w:cs="Times New Roman"/>
          <w:color w:val="000000"/>
          <w:sz w:val="20"/>
          <w:szCs w:val="20"/>
        </w:rPr>
        <w:t xml:space="preserve"> по предоставлению транспортных услуг в соответствии с законодательством КР.</w:t>
      </w:r>
    </w:p>
    <w:p w:rsidR="008E7582" w:rsidRPr="00B406A3" w:rsidRDefault="008E7582"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Д</w:t>
      </w:r>
      <w:r w:rsidR="009772F1" w:rsidRPr="00B406A3">
        <w:rPr>
          <w:rFonts w:ascii="Times New Roman" w:eastAsia="Times New Roman" w:hAnsi="Times New Roman" w:cs="Times New Roman"/>
          <w:color w:val="000000"/>
          <w:sz w:val="20"/>
          <w:szCs w:val="20"/>
        </w:rPr>
        <w:t>окумент о прохождении</w:t>
      </w:r>
      <w:r w:rsidR="00A04F2A" w:rsidRPr="00B406A3">
        <w:rPr>
          <w:rFonts w:ascii="Times New Roman" w:eastAsia="Times New Roman" w:hAnsi="Times New Roman" w:cs="Times New Roman"/>
          <w:color w:val="000000"/>
          <w:sz w:val="20"/>
          <w:szCs w:val="20"/>
        </w:rPr>
        <w:t xml:space="preserve"> техническо</w:t>
      </w:r>
      <w:r w:rsidRPr="00B406A3">
        <w:rPr>
          <w:rFonts w:ascii="Times New Roman" w:eastAsia="Times New Roman" w:hAnsi="Times New Roman" w:cs="Times New Roman"/>
          <w:color w:val="000000"/>
          <w:sz w:val="20"/>
          <w:szCs w:val="20"/>
        </w:rPr>
        <w:t>го осмотра автомашины</w:t>
      </w:r>
      <w:r w:rsidR="00A04F2A" w:rsidRPr="00B406A3">
        <w:rPr>
          <w:rFonts w:ascii="Times New Roman" w:eastAsia="Times New Roman" w:hAnsi="Times New Roman" w:cs="Times New Roman"/>
          <w:color w:val="000000"/>
          <w:sz w:val="20"/>
          <w:szCs w:val="20"/>
        </w:rPr>
        <w:t xml:space="preserve"> на текущий период</w:t>
      </w:r>
    </w:p>
    <w:p w:rsidR="004A5D8D" w:rsidRPr="00B406A3" w:rsidRDefault="004A5D8D"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Копии документов по обязательным государственным налогам, связанных с автотранспортом.</w:t>
      </w:r>
    </w:p>
    <w:p w:rsidR="0033150C" w:rsidRPr="00B406A3" w:rsidRDefault="000632A8"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Заявление на участие в тендере/сопроводительное письмо, включая название тендера и имя заявителя с контактными данными</w:t>
      </w:r>
      <w:r w:rsidR="00414D4E" w:rsidRPr="00B406A3">
        <w:rPr>
          <w:rFonts w:ascii="Times New Roman" w:eastAsia="Times New Roman" w:hAnsi="Times New Roman" w:cs="Times New Roman"/>
          <w:color w:val="auto"/>
          <w:sz w:val="20"/>
          <w:szCs w:val="20"/>
        </w:rPr>
        <w:t>.</w:t>
      </w:r>
    </w:p>
    <w:p w:rsidR="0033150C" w:rsidRPr="00B406A3" w:rsidRDefault="000632A8"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 xml:space="preserve">Информация о поставщике </w:t>
      </w:r>
      <w:r w:rsidR="00414D4E" w:rsidRPr="00B406A3">
        <w:rPr>
          <w:rFonts w:ascii="Times New Roman" w:eastAsia="Times New Roman" w:hAnsi="Times New Roman" w:cs="Times New Roman"/>
          <w:color w:val="auto"/>
          <w:sz w:val="20"/>
          <w:szCs w:val="20"/>
        </w:rPr>
        <w:t>(</w:t>
      </w:r>
      <w:r w:rsidR="00414D4E" w:rsidRPr="00B406A3">
        <w:rPr>
          <w:rFonts w:ascii="Times New Roman" w:eastAsia="Times New Roman" w:hAnsi="Times New Roman" w:cs="Times New Roman"/>
          <w:color w:val="000000"/>
          <w:sz w:val="20"/>
          <w:szCs w:val="20"/>
        </w:rPr>
        <w:t>п</w:t>
      </w:r>
      <w:r w:rsidR="0033150C" w:rsidRPr="00B406A3">
        <w:rPr>
          <w:rFonts w:ascii="Times New Roman" w:eastAsia="Times New Roman" w:hAnsi="Times New Roman" w:cs="Times New Roman"/>
          <w:color w:val="000000"/>
          <w:sz w:val="20"/>
          <w:szCs w:val="20"/>
        </w:rPr>
        <w:t>рофиль компании</w:t>
      </w:r>
      <w:r w:rsidR="00414D4E" w:rsidRPr="00B406A3">
        <w:rPr>
          <w:rFonts w:ascii="Times New Roman" w:eastAsia="Times New Roman" w:hAnsi="Times New Roman" w:cs="Times New Roman"/>
          <w:color w:val="000000"/>
          <w:sz w:val="20"/>
          <w:szCs w:val="20"/>
        </w:rPr>
        <w:t>)</w:t>
      </w:r>
      <w:r w:rsidR="00AA736B" w:rsidRPr="00B406A3">
        <w:rPr>
          <w:rFonts w:ascii="Times New Roman" w:eastAsia="Times New Roman" w:hAnsi="Times New Roman" w:cs="Times New Roman"/>
          <w:color w:val="000000"/>
          <w:sz w:val="20"/>
          <w:szCs w:val="20"/>
        </w:rPr>
        <w:t xml:space="preserve">, включая опыт работы в данной сфере </w:t>
      </w:r>
      <w:r w:rsidR="00F02D59" w:rsidRPr="00B406A3">
        <w:rPr>
          <w:rFonts w:ascii="Times New Roman" w:eastAsia="Times New Roman" w:hAnsi="Times New Roman" w:cs="Times New Roman"/>
          <w:color w:val="000000"/>
          <w:sz w:val="20"/>
          <w:szCs w:val="20"/>
        </w:rPr>
        <w:t>- максимум 2 страницы.</w:t>
      </w:r>
    </w:p>
    <w:p w:rsidR="00F02D59" w:rsidRPr="00B406A3" w:rsidRDefault="00F02D59"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Резюме заявителя.</w:t>
      </w:r>
    </w:p>
    <w:p w:rsidR="00F02D59" w:rsidRPr="00B406A3" w:rsidRDefault="00F02D59"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Копия технического паспорта и документы прав собственности на автомашину.</w:t>
      </w:r>
    </w:p>
    <w:p w:rsidR="00F02D59" w:rsidRPr="00B406A3" w:rsidRDefault="00F02D59"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Копию водительского удостоверения.</w:t>
      </w:r>
    </w:p>
    <w:p w:rsidR="00F02D59" w:rsidRPr="00B406A3" w:rsidRDefault="00F02D59"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Копию паспорта.</w:t>
      </w:r>
    </w:p>
    <w:p w:rsidR="00F02D59" w:rsidRPr="00B406A3" w:rsidRDefault="00F02D59" w:rsidP="00050AB3">
      <w:pPr>
        <w:pStyle w:val="af4"/>
        <w:numPr>
          <w:ilvl w:val="0"/>
          <w:numId w:val="8"/>
        </w:numP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lastRenderedPageBreak/>
        <w:t>Копию страхового полиса на автомашину или письменное подтверждение о готовности приобрести полис на срок действия контракта в случае заключения контракта.</w:t>
      </w:r>
    </w:p>
    <w:p w:rsidR="00BB1CA5" w:rsidRPr="00B406A3" w:rsidRDefault="00F02D59" w:rsidP="00050AB3">
      <w:pPr>
        <w:pStyle w:val="af4"/>
        <w:numPr>
          <w:ilvl w:val="0"/>
          <w:numId w:val="8"/>
        </w:numPr>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Не менее 2</w:t>
      </w:r>
      <w:r w:rsidR="00941FD3" w:rsidRPr="00B406A3">
        <w:rPr>
          <w:rFonts w:ascii="Times New Roman" w:eastAsia="Times New Roman" w:hAnsi="Times New Roman" w:cs="Times New Roman"/>
          <w:color w:val="auto"/>
          <w:sz w:val="20"/>
          <w:szCs w:val="20"/>
        </w:rPr>
        <w:t>-</w:t>
      </w:r>
      <w:r w:rsidR="00AA736B" w:rsidRPr="00B406A3">
        <w:rPr>
          <w:rFonts w:ascii="Times New Roman" w:eastAsia="Times New Roman" w:hAnsi="Times New Roman" w:cs="Times New Roman"/>
          <w:color w:val="auto"/>
          <w:sz w:val="20"/>
          <w:szCs w:val="20"/>
        </w:rPr>
        <w:t>х рекомендательных писем</w:t>
      </w:r>
      <w:r w:rsidR="004E1F29" w:rsidRPr="00B406A3">
        <w:rPr>
          <w:rFonts w:ascii="Times New Roman" w:eastAsia="Times New Roman" w:hAnsi="Times New Roman" w:cs="Times New Roman"/>
          <w:color w:val="auto"/>
          <w:sz w:val="20"/>
          <w:szCs w:val="20"/>
        </w:rPr>
        <w:t xml:space="preserve"> или отзывов</w:t>
      </w:r>
      <w:r w:rsidRPr="00B406A3">
        <w:rPr>
          <w:rFonts w:ascii="Times New Roman" w:eastAsia="Times New Roman" w:hAnsi="Times New Roman" w:cs="Times New Roman"/>
          <w:color w:val="auto"/>
          <w:sz w:val="20"/>
          <w:szCs w:val="20"/>
        </w:rPr>
        <w:t xml:space="preserve"> от предыдущих работодателей</w:t>
      </w:r>
      <w:r w:rsidR="00144190" w:rsidRPr="00B406A3">
        <w:rPr>
          <w:rFonts w:ascii="Times New Roman" w:eastAsia="Times New Roman" w:hAnsi="Times New Roman" w:cs="Times New Roman"/>
          <w:color w:val="auto"/>
          <w:sz w:val="20"/>
          <w:szCs w:val="20"/>
        </w:rPr>
        <w:t>,</w:t>
      </w:r>
      <w:r w:rsidR="006E6EBC" w:rsidRPr="00B406A3">
        <w:rPr>
          <w:rFonts w:ascii="Times New Roman" w:eastAsia="Times New Roman" w:hAnsi="Times New Roman" w:cs="Times New Roman"/>
          <w:color w:val="auto"/>
          <w:sz w:val="20"/>
          <w:szCs w:val="20"/>
        </w:rPr>
        <w:t xml:space="preserve"> или </w:t>
      </w:r>
      <w:r w:rsidR="00BB1CA5" w:rsidRPr="00B406A3">
        <w:rPr>
          <w:rFonts w:ascii="Times New Roman" w:eastAsia="Times New Roman" w:hAnsi="Times New Roman" w:cs="Times New Roman"/>
          <w:color w:val="auto"/>
          <w:sz w:val="20"/>
          <w:szCs w:val="20"/>
        </w:rPr>
        <w:t>контакт</w:t>
      </w:r>
      <w:r w:rsidR="006E6EBC" w:rsidRPr="00B406A3">
        <w:rPr>
          <w:rFonts w:ascii="Times New Roman" w:eastAsia="Times New Roman" w:hAnsi="Times New Roman" w:cs="Times New Roman"/>
          <w:color w:val="auto"/>
          <w:sz w:val="20"/>
          <w:szCs w:val="20"/>
        </w:rPr>
        <w:t>ы (электронная почта и телефон) для получения рекомендаций</w:t>
      </w:r>
      <w:r w:rsidR="00144190" w:rsidRPr="00B406A3">
        <w:rPr>
          <w:rFonts w:ascii="Times New Roman" w:eastAsia="Times New Roman" w:hAnsi="Times New Roman" w:cs="Times New Roman"/>
          <w:color w:val="auto"/>
          <w:sz w:val="20"/>
          <w:szCs w:val="20"/>
        </w:rPr>
        <w:t>.</w:t>
      </w:r>
      <w:r w:rsidRPr="00B406A3">
        <w:rPr>
          <w:rFonts w:ascii="Times New Roman" w:eastAsia="Times New Roman" w:hAnsi="Times New Roman" w:cs="Times New Roman"/>
          <w:color w:val="auto"/>
          <w:sz w:val="20"/>
          <w:szCs w:val="20"/>
        </w:rPr>
        <w:t xml:space="preserve"> </w:t>
      </w:r>
    </w:p>
    <w:p w:rsidR="0033150C" w:rsidRPr="00B406A3" w:rsidRDefault="00144190"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Подписанное и заверенное печатью заявителя з</w:t>
      </w:r>
      <w:r w:rsidR="0033150C" w:rsidRPr="00B406A3">
        <w:rPr>
          <w:rFonts w:ascii="Times New Roman" w:eastAsia="Times New Roman" w:hAnsi="Times New Roman" w:cs="Times New Roman"/>
          <w:color w:val="000000"/>
          <w:sz w:val="20"/>
          <w:szCs w:val="20"/>
        </w:rPr>
        <w:t>аявление поставщика о правомочности на участи</w:t>
      </w:r>
      <w:r w:rsidRPr="00B406A3">
        <w:rPr>
          <w:rFonts w:ascii="Times New Roman" w:eastAsia="Times New Roman" w:hAnsi="Times New Roman" w:cs="Times New Roman"/>
          <w:color w:val="000000"/>
          <w:sz w:val="20"/>
          <w:szCs w:val="20"/>
        </w:rPr>
        <w:t>е</w:t>
      </w:r>
      <w:r w:rsidR="0033150C" w:rsidRPr="00B406A3">
        <w:rPr>
          <w:rFonts w:ascii="Times New Roman" w:eastAsia="Times New Roman" w:hAnsi="Times New Roman" w:cs="Times New Roman"/>
          <w:color w:val="000000"/>
          <w:sz w:val="20"/>
          <w:szCs w:val="20"/>
        </w:rPr>
        <w:t xml:space="preserve"> в тендере</w:t>
      </w:r>
      <w:r w:rsidRPr="00B406A3">
        <w:rPr>
          <w:rFonts w:ascii="Times New Roman" w:eastAsia="Times New Roman" w:hAnsi="Times New Roman" w:cs="Times New Roman"/>
          <w:color w:val="000000"/>
          <w:sz w:val="20"/>
          <w:szCs w:val="20"/>
        </w:rPr>
        <w:t xml:space="preserve"> в той форме, как указано в данном тендерном пакете.</w:t>
      </w:r>
    </w:p>
    <w:p w:rsidR="0033150C" w:rsidRPr="00B406A3" w:rsidRDefault="000632A8" w:rsidP="00050AB3">
      <w:pPr>
        <w:pStyle w:val="af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Ценовое предложение по форме Мерсико</w:t>
      </w:r>
      <w:r w:rsidR="00144190" w:rsidRPr="00B406A3">
        <w:rPr>
          <w:rFonts w:ascii="Times New Roman" w:eastAsia="Times New Roman" w:hAnsi="Times New Roman" w:cs="Times New Roman"/>
          <w:color w:val="auto"/>
          <w:sz w:val="20"/>
          <w:szCs w:val="20"/>
        </w:rPr>
        <w:t xml:space="preserve">, как указано в </w:t>
      </w:r>
      <w:r w:rsidR="00144190" w:rsidRPr="00B406A3">
        <w:rPr>
          <w:rFonts w:ascii="Times New Roman" w:eastAsia="Times New Roman" w:hAnsi="Times New Roman" w:cs="Times New Roman"/>
          <w:b/>
          <w:color w:val="auto"/>
          <w:sz w:val="20"/>
          <w:szCs w:val="20"/>
        </w:rPr>
        <w:t>Разделе 6</w:t>
      </w:r>
      <w:r w:rsidR="00144190" w:rsidRPr="00B406A3">
        <w:rPr>
          <w:rFonts w:ascii="Times New Roman" w:eastAsia="Times New Roman" w:hAnsi="Times New Roman" w:cs="Times New Roman"/>
          <w:color w:val="auto"/>
          <w:sz w:val="20"/>
          <w:szCs w:val="20"/>
        </w:rPr>
        <w:t xml:space="preserve"> данного тендерного пакета</w:t>
      </w:r>
      <w:r w:rsidRPr="00B406A3">
        <w:rPr>
          <w:rFonts w:ascii="Times New Roman" w:eastAsia="Times New Roman" w:hAnsi="Times New Roman" w:cs="Times New Roman"/>
          <w:color w:val="auto"/>
          <w:sz w:val="20"/>
          <w:szCs w:val="20"/>
        </w:rPr>
        <w:t>, включая условия оплаты и срок действия ценового предложения</w:t>
      </w:r>
      <w:r w:rsidR="00144190" w:rsidRPr="00B406A3">
        <w:rPr>
          <w:rFonts w:ascii="Times New Roman" w:eastAsia="Times New Roman" w:hAnsi="Times New Roman" w:cs="Times New Roman"/>
          <w:color w:val="auto"/>
          <w:sz w:val="20"/>
          <w:szCs w:val="20"/>
        </w:rPr>
        <w:t xml:space="preserve"> с приложением копии </w:t>
      </w:r>
      <w:r w:rsidR="00B212C6" w:rsidRPr="00B406A3">
        <w:rPr>
          <w:rFonts w:ascii="Times New Roman" w:eastAsia="Times New Roman" w:hAnsi="Times New Roman" w:cs="Times New Roman"/>
          <w:color w:val="000000"/>
          <w:sz w:val="20"/>
          <w:szCs w:val="20"/>
        </w:rPr>
        <w:t>прайс листа на услуги</w:t>
      </w:r>
      <w:r w:rsidR="003218E9" w:rsidRPr="00B406A3">
        <w:rPr>
          <w:rFonts w:ascii="Times New Roman" w:eastAsia="Times New Roman" w:hAnsi="Times New Roman" w:cs="Times New Roman"/>
          <w:color w:val="auto"/>
          <w:sz w:val="20"/>
          <w:szCs w:val="20"/>
        </w:rPr>
        <w:t>.</w:t>
      </w:r>
    </w:p>
    <w:p w:rsidR="009D4EE9" w:rsidRPr="004A6572" w:rsidRDefault="009D4EE9" w:rsidP="005C74A9">
      <w:pPr>
        <w:pStyle w:val="af4"/>
        <w:widowControl w:val="0"/>
        <w:spacing w:after="0" w:line="240" w:lineRule="auto"/>
        <w:ind w:left="360"/>
        <w:jc w:val="both"/>
        <w:rPr>
          <w:rFonts w:ascii="Times New Roman" w:hAnsi="Times New Roman" w:cs="Times New Roman"/>
          <w:color w:val="auto"/>
        </w:rPr>
      </w:pPr>
    </w:p>
    <w:p w:rsidR="00DA4B27" w:rsidRPr="004A6572" w:rsidRDefault="00DA4B27"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Предложение цены</w:t>
      </w:r>
    </w:p>
    <w:p w:rsidR="00DC163E" w:rsidRPr="004A6572" w:rsidRDefault="00DA4B27"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Предложение цены используется для определения, какое предложение представляет наилучшую стоимость, и служит </w:t>
      </w:r>
      <w:r w:rsidRPr="00B212C6">
        <w:rPr>
          <w:rFonts w:ascii="Times New Roman" w:eastAsia="Times New Roman" w:hAnsi="Times New Roman" w:cs="Times New Roman"/>
          <w:color w:val="auto"/>
          <w:sz w:val="20"/>
          <w:szCs w:val="20"/>
        </w:rPr>
        <w:t>основой для переговоров до присуждения контракта.</w:t>
      </w:r>
      <w:r w:rsidR="00DC163E" w:rsidRPr="00B212C6">
        <w:rPr>
          <w:rFonts w:ascii="Times New Roman" w:eastAsia="Times New Roman" w:hAnsi="Times New Roman" w:cs="Times New Roman"/>
          <w:color w:val="auto"/>
          <w:sz w:val="20"/>
          <w:szCs w:val="20"/>
        </w:rPr>
        <w:t xml:space="preserve"> </w:t>
      </w:r>
      <w:r w:rsidR="00A2537D" w:rsidRPr="00B212C6">
        <w:rPr>
          <w:rFonts w:ascii="Times New Roman" w:eastAsia="Times New Roman" w:hAnsi="Times New Roman" w:cs="Times New Roman"/>
          <w:color w:val="auto"/>
          <w:sz w:val="20"/>
          <w:szCs w:val="20"/>
        </w:rPr>
        <w:t xml:space="preserve"> </w:t>
      </w:r>
      <w:r w:rsidR="00DC163E" w:rsidRPr="00B212C6">
        <w:rPr>
          <w:rFonts w:ascii="Times New Roman" w:eastAsia="Times New Roman" w:hAnsi="Times New Roman" w:cs="Times New Roman"/>
          <w:b/>
          <w:i/>
          <w:color w:val="auto"/>
          <w:sz w:val="20"/>
          <w:szCs w:val="20"/>
        </w:rPr>
        <w:t xml:space="preserve">Стоимость контракта, который будет присуждаться, будет представлять собой фиксированную цену за единицу </w:t>
      </w:r>
      <w:r w:rsidR="00A2537D" w:rsidRPr="00B212C6">
        <w:rPr>
          <w:rFonts w:ascii="Times New Roman" w:eastAsia="Times New Roman" w:hAnsi="Times New Roman" w:cs="Times New Roman"/>
          <w:b/>
          <w:i/>
          <w:color w:val="auto"/>
          <w:sz w:val="20"/>
          <w:szCs w:val="20"/>
        </w:rPr>
        <w:t xml:space="preserve">услуги - </w:t>
      </w:r>
      <w:r w:rsidR="00DC163E" w:rsidRPr="00B212C6">
        <w:rPr>
          <w:rFonts w:ascii="Times New Roman" w:eastAsia="Times New Roman" w:hAnsi="Times New Roman" w:cs="Times New Roman"/>
          <w:b/>
          <w:i/>
          <w:color w:val="auto"/>
          <w:sz w:val="20"/>
          <w:szCs w:val="20"/>
        </w:rPr>
        <w:t xml:space="preserve">конечную цену. </w:t>
      </w:r>
      <w:r w:rsidR="00A2537D" w:rsidRPr="00B212C6">
        <w:rPr>
          <w:rFonts w:ascii="Times New Roman" w:eastAsia="Times New Roman" w:hAnsi="Times New Roman" w:cs="Times New Roman"/>
          <w:b/>
          <w:i/>
          <w:color w:val="auto"/>
          <w:sz w:val="20"/>
          <w:szCs w:val="20"/>
        </w:rPr>
        <w:t xml:space="preserve"> </w:t>
      </w:r>
      <w:r w:rsidR="00DC163E" w:rsidRPr="00B212C6">
        <w:rPr>
          <w:rFonts w:ascii="Times New Roman" w:eastAsia="Times New Roman" w:hAnsi="Times New Roman" w:cs="Times New Roman"/>
          <w:b/>
          <w:i/>
          <w:color w:val="auto"/>
          <w:sz w:val="20"/>
          <w:szCs w:val="20"/>
        </w:rPr>
        <w:t>После подписания контракта никакие прибыли, сборы, налоги или дополнительные расходы не могут быть добавлены к цене</w:t>
      </w:r>
      <w:r w:rsidR="00DC163E" w:rsidRPr="00B212C6">
        <w:rPr>
          <w:rFonts w:ascii="Times New Roman" w:eastAsia="Times New Roman" w:hAnsi="Times New Roman" w:cs="Times New Roman"/>
          <w:color w:val="auto"/>
          <w:sz w:val="20"/>
          <w:szCs w:val="20"/>
        </w:rPr>
        <w:t>.  Претенденты должны показать</w:t>
      </w:r>
      <w:r w:rsidR="00DC163E" w:rsidRPr="004A6572">
        <w:rPr>
          <w:rFonts w:ascii="Times New Roman" w:eastAsia="Times New Roman" w:hAnsi="Times New Roman" w:cs="Times New Roman"/>
          <w:color w:val="auto"/>
          <w:sz w:val="20"/>
          <w:szCs w:val="20"/>
        </w:rPr>
        <w:t xml:space="preserve"> предложенную цену за единицу, количество и общую стоимость, как показано в «Форме </w:t>
      </w:r>
      <w:r w:rsidR="009772F1">
        <w:rPr>
          <w:rFonts w:ascii="Times New Roman" w:eastAsia="Times New Roman" w:hAnsi="Times New Roman" w:cs="Times New Roman"/>
          <w:color w:val="auto"/>
          <w:sz w:val="20"/>
          <w:szCs w:val="20"/>
        </w:rPr>
        <w:t xml:space="preserve">ценового </w:t>
      </w:r>
      <w:r w:rsidR="00DC163E" w:rsidRPr="004A6572">
        <w:rPr>
          <w:rFonts w:ascii="Times New Roman" w:eastAsia="Times New Roman" w:hAnsi="Times New Roman" w:cs="Times New Roman"/>
          <w:color w:val="auto"/>
          <w:sz w:val="20"/>
          <w:szCs w:val="20"/>
        </w:rPr>
        <w:t xml:space="preserve">предложения» в </w:t>
      </w:r>
      <w:r w:rsidR="00DC163E" w:rsidRPr="004A6572">
        <w:rPr>
          <w:rFonts w:ascii="Times New Roman" w:eastAsia="Times New Roman" w:hAnsi="Times New Roman" w:cs="Times New Roman"/>
          <w:b/>
          <w:color w:val="auto"/>
          <w:sz w:val="20"/>
          <w:szCs w:val="20"/>
        </w:rPr>
        <w:t xml:space="preserve">Разделе </w:t>
      </w:r>
      <w:r w:rsidR="000B7AD3" w:rsidRPr="004A6572">
        <w:rPr>
          <w:rFonts w:ascii="Times New Roman" w:eastAsia="Times New Roman" w:hAnsi="Times New Roman" w:cs="Times New Roman"/>
          <w:b/>
          <w:color w:val="auto"/>
          <w:sz w:val="20"/>
          <w:szCs w:val="20"/>
        </w:rPr>
        <w:t>6</w:t>
      </w:r>
      <w:r w:rsidR="00DC163E" w:rsidRPr="004A6572">
        <w:rPr>
          <w:rFonts w:ascii="Times New Roman" w:eastAsia="Times New Roman" w:hAnsi="Times New Roman" w:cs="Times New Roman"/>
          <w:color w:val="auto"/>
          <w:sz w:val="20"/>
          <w:szCs w:val="20"/>
        </w:rPr>
        <w:t>.  Все статьи должны быть четко обозначены и включены в общую предлагаемую цену.  Претенденты также должны включать условия оплаты и срок действия предложения.</w:t>
      </w:r>
    </w:p>
    <w:p w:rsidR="00E317C5" w:rsidRPr="004A6572" w:rsidRDefault="00E317C5" w:rsidP="005C74A9">
      <w:pPr>
        <w:widowControl w:val="0"/>
        <w:spacing w:after="0" w:line="240" w:lineRule="auto"/>
        <w:jc w:val="both"/>
        <w:rPr>
          <w:rFonts w:ascii="Times New Roman" w:eastAsia="Times New Roman" w:hAnsi="Times New Roman" w:cs="Times New Roman"/>
          <w:color w:val="auto"/>
          <w:sz w:val="20"/>
          <w:szCs w:val="20"/>
        </w:rPr>
      </w:pPr>
    </w:p>
    <w:p w:rsidR="00060EEB" w:rsidRPr="004A6572" w:rsidRDefault="00060EEB"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Валюта</w:t>
      </w:r>
    </w:p>
    <w:p w:rsidR="00060EEB" w:rsidRPr="004A6572" w:rsidRDefault="00060EEB"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Ценовое предложение должно быть в </w:t>
      </w:r>
      <w:r w:rsidR="007B0B43" w:rsidRPr="004A6572">
        <w:rPr>
          <w:rFonts w:ascii="Times New Roman" w:eastAsia="Times New Roman" w:hAnsi="Times New Roman" w:cs="Times New Roman"/>
          <w:color w:val="auto"/>
          <w:sz w:val="20"/>
          <w:szCs w:val="20"/>
        </w:rPr>
        <w:t>сомах Кыргызской Республики (</w:t>
      </w:r>
      <w:r w:rsidR="007B0B43" w:rsidRPr="004A6572">
        <w:rPr>
          <w:rFonts w:ascii="Times New Roman" w:eastAsia="Times New Roman" w:hAnsi="Times New Roman" w:cs="Times New Roman"/>
          <w:color w:val="auto"/>
          <w:sz w:val="20"/>
          <w:szCs w:val="20"/>
          <w:lang w:val="en-US"/>
        </w:rPr>
        <w:t>KGS</w:t>
      </w:r>
      <w:r w:rsidR="007B0B43" w:rsidRPr="004A6572">
        <w:rPr>
          <w:rFonts w:ascii="Times New Roman" w:eastAsia="Times New Roman" w:hAnsi="Times New Roman" w:cs="Times New Roman"/>
          <w:color w:val="auto"/>
          <w:sz w:val="20"/>
          <w:szCs w:val="20"/>
        </w:rPr>
        <w:t>)</w:t>
      </w:r>
      <w:r w:rsidR="00E301B7" w:rsidRPr="004A6572">
        <w:rPr>
          <w:rFonts w:ascii="Times New Roman" w:eastAsia="Times New Roman" w:hAnsi="Times New Roman" w:cs="Times New Roman"/>
          <w:color w:val="auto"/>
          <w:sz w:val="20"/>
          <w:szCs w:val="20"/>
        </w:rPr>
        <w:t>.</w:t>
      </w:r>
    </w:p>
    <w:p w:rsidR="00060EEB" w:rsidRPr="004A6572" w:rsidRDefault="00060EEB"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Оплата будет производиться </w:t>
      </w:r>
      <w:r w:rsidR="00E301B7" w:rsidRPr="004A6572">
        <w:rPr>
          <w:rFonts w:ascii="Times New Roman" w:eastAsia="Times New Roman" w:hAnsi="Times New Roman" w:cs="Times New Roman"/>
          <w:color w:val="auto"/>
          <w:sz w:val="20"/>
          <w:szCs w:val="20"/>
        </w:rPr>
        <w:t>в сомах Кыргызской Республики (</w:t>
      </w:r>
      <w:r w:rsidR="00E301B7" w:rsidRPr="004A6572">
        <w:rPr>
          <w:rFonts w:ascii="Times New Roman" w:eastAsia="Times New Roman" w:hAnsi="Times New Roman" w:cs="Times New Roman"/>
          <w:color w:val="auto"/>
          <w:sz w:val="20"/>
          <w:szCs w:val="20"/>
          <w:lang w:val="en-US"/>
        </w:rPr>
        <w:t>KGS</w:t>
      </w:r>
      <w:r w:rsidR="00E301B7" w:rsidRPr="004A6572">
        <w:rPr>
          <w:rFonts w:ascii="Times New Roman" w:eastAsia="Times New Roman" w:hAnsi="Times New Roman" w:cs="Times New Roman"/>
          <w:color w:val="auto"/>
          <w:sz w:val="20"/>
          <w:szCs w:val="20"/>
        </w:rPr>
        <w:t>).</w:t>
      </w:r>
    </w:p>
    <w:p w:rsidR="007B326F" w:rsidRPr="004A6572" w:rsidRDefault="007B326F" w:rsidP="005C74A9">
      <w:pPr>
        <w:widowControl w:val="0"/>
        <w:spacing w:after="0" w:line="240" w:lineRule="auto"/>
        <w:jc w:val="both"/>
        <w:rPr>
          <w:rFonts w:ascii="Times New Roman" w:eastAsia="Times New Roman" w:hAnsi="Times New Roman" w:cs="Times New Roman"/>
          <w:b/>
          <w:color w:val="auto"/>
          <w:sz w:val="20"/>
          <w:szCs w:val="20"/>
        </w:rPr>
      </w:pPr>
    </w:p>
    <w:p w:rsidR="00E301B7" w:rsidRPr="004A6572" w:rsidRDefault="00E301B7"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Тендерная </w:t>
      </w:r>
      <w:r w:rsidR="00281F90" w:rsidRPr="004A6572">
        <w:rPr>
          <w:rFonts w:ascii="Times New Roman" w:hAnsi="Times New Roman" w:cs="Times New Roman"/>
          <w:color w:val="auto"/>
          <w:sz w:val="20"/>
          <w:szCs w:val="20"/>
        </w:rPr>
        <w:t>о</w:t>
      </w:r>
      <w:r w:rsidRPr="004A6572">
        <w:rPr>
          <w:rFonts w:ascii="Times New Roman" w:hAnsi="Times New Roman" w:cs="Times New Roman"/>
          <w:color w:val="auto"/>
          <w:sz w:val="20"/>
          <w:szCs w:val="20"/>
        </w:rPr>
        <w:t xml:space="preserve">ценка (метод выбора на основе разносторонних факторов) </w:t>
      </w:r>
    </w:p>
    <w:p w:rsidR="00E301B7" w:rsidRPr="004A6572" w:rsidRDefault="00E301B7"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На основе представленных вышеуказанных документов Тендерный Комитет </w:t>
      </w:r>
      <w:r w:rsidRPr="00B212C6">
        <w:rPr>
          <w:rFonts w:ascii="Times New Roman" w:eastAsia="Times New Roman" w:hAnsi="Times New Roman" w:cs="Times New Roman"/>
          <w:color w:val="auto"/>
          <w:sz w:val="20"/>
          <w:szCs w:val="20"/>
        </w:rPr>
        <w:t xml:space="preserve">Мерсико проведет тендерную оценку.  Мерсико оставляет за собой право принять или отклонить </w:t>
      </w:r>
      <w:r w:rsidR="009568BB" w:rsidRPr="00B212C6">
        <w:rPr>
          <w:rFonts w:ascii="Times New Roman" w:eastAsia="Times New Roman" w:hAnsi="Times New Roman" w:cs="Times New Roman"/>
          <w:color w:val="auto"/>
          <w:sz w:val="20"/>
          <w:szCs w:val="20"/>
        </w:rPr>
        <w:t>люб</w:t>
      </w:r>
      <w:r w:rsidR="00474986" w:rsidRPr="00B212C6">
        <w:rPr>
          <w:rFonts w:ascii="Times New Roman" w:eastAsia="Times New Roman" w:hAnsi="Times New Roman" w:cs="Times New Roman"/>
          <w:color w:val="auto"/>
          <w:sz w:val="20"/>
          <w:szCs w:val="20"/>
        </w:rPr>
        <w:t>ое</w:t>
      </w:r>
      <w:r w:rsidRPr="00B212C6">
        <w:rPr>
          <w:rFonts w:ascii="Times New Roman" w:eastAsia="Times New Roman" w:hAnsi="Times New Roman" w:cs="Times New Roman"/>
          <w:color w:val="auto"/>
          <w:sz w:val="20"/>
          <w:szCs w:val="20"/>
        </w:rPr>
        <w:t xml:space="preserve"> или все предложения, и</w:t>
      </w:r>
      <w:r w:rsidR="00474986" w:rsidRPr="00B212C6">
        <w:rPr>
          <w:rFonts w:ascii="Times New Roman" w:eastAsia="Times New Roman" w:hAnsi="Times New Roman" w:cs="Times New Roman"/>
          <w:color w:val="auto"/>
          <w:sz w:val="20"/>
          <w:szCs w:val="20"/>
        </w:rPr>
        <w:t>ли</w:t>
      </w:r>
      <w:r w:rsidRPr="00B212C6">
        <w:rPr>
          <w:rFonts w:ascii="Times New Roman" w:eastAsia="Times New Roman" w:hAnsi="Times New Roman" w:cs="Times New Roman"/>
          <w:color w:val="auto"/>
          <w:sz w:val="20"/>
          <w:szCs w:val="20"/>
        </w:rPr>
        <w:t xml:space="preserve"> принять предложени</w:t>
      </w:r>
      <w:r w:rsidR="00474986" w:rsidRPr="00B212C6">
        <w:rPr>
          <w:rFonts w:ascii="Times New Roman" w:eastAsia="Times New Roman" w:hAnsi="Times New Roman" w:cs="Times New Roman"/>
          <w:color w:val="auto"/>
          <w:sz w:val="20"/>
          <w:szCs w:val="20"/>
        </w:rPr>
        <w:t>я</w:t>
      </w:r>
      <w:r w:rsidRPr="00B212C6">
        <w:rPr>
          <w:rFonts w:ascii="Times New Roman" w:eastAsia="Times New Roman" w:hAnsi="Times New Roman" w:cs="Times New Roman"/>
          <w:color w:val="auto"/>
          <w:sz w:val="20"/>
          <w:szCs w:val="20"/>
        </w:rPr>
        <w:t>, котор</w:t>
      </w:r>
      <w:r w:rsidR="00474986" w:rsidRPr="00B212C6">
        <w:rPr>
          <w:rFonts w:ascii="Times New Roman" w:eastAsia="Times New Roman" w:hAnsi="Times New Roman" w:cs="Times New Roman"/>
          <w:color w:val="auto"/>
          <w:sz w:val="20"/>
          <w:szCs w:val="20"/>
        </w:rPr>
        <w:t>ы</w:t>
      </w:r>
      <w:r w:rsidRPr="00B212C6">
        <w:rPr>
          <w:rFonts w:ascii="Times New Roman" w:eastAsia="Times New Roman" w:hAnsi="Times New Roman" w:cs="Times New Roman"/>
          <w:color w:val="auto"/>
          <w:sz w:val="20"/>
          <w:szCs w:val="20"/>
        </w:rPr>
        <w:t>е счита</w:t>
      </w:r>
      <w:r w:rsidR="00474986" w:rsidRPr="00B212C6">
        <w:rPr>
          <w:rFonts w:ascii="Times New Roman" w:eastAsia="Times New Roman" w:hAnsi="Times New Roman" w:cs="Times New Roman"/>
          <w:color w:val="auto"/>
          <w:sz w:val="20"/>
          <w:szCs w:val="20"/>
        </w:rPr>
        <w:t>ю</w:t>
      </w:r>
      <w:r w:rsidRPr="00B212C6">
        <w:rPr>
          <w:rFonts w:ascii="Times New Roman" w:eastAsia="Times New Roman" w:hAnsi="Times New Roman" w:cs="Times New Roman"/>
          <w:color w:val="auto"/>
          <w:sz w:val="20"/>
          <w:szCs w:val="20"/>
        </w:rPr>
        <w:t>тся наилучшим для Мерсико.</w:t>
      </w:r>
      <w:r w:rsidRPr="004A6572">
        <w:rPr>
          <w:rFonts w:ascii="Times New Roman" w:eastAsia="Times New Roman" w:hAnsi="Times New Roman" w:cs="Times New Roman"/>
          <w:color w:val="auto"/>
          <w:sz w:val="20"/>
          <w:szCs w:val="20"/>
        </w:rPr>
        <w:t xml:space="preserve">  M</w:t>
      </w:r>
      <w:r w:rsidR="00647010" w:rsidRPr="004A6572">
        <w:rPr>
          <w:rFonts w:ascii="Times New Roman" w:eastAsia="Times New Roman" w:hAnsi="Times New Roman" w:cs="Times New Roman"/>
          <w:color w:val="auto"/>
          <w:sz w:val="20"/>
          <w:szCs w:val="20"/>
        </w:rPr>
        <w:t>ерсико</w:t>
      </w:r>
      <w:r w:rsidRPr="004A6572">
        <w:rPr>
          <w:rFonts w:ascii="Times New Roman" w:eastAsia="Times New Roman" w:hAnsi="Times New Roman" w:cs="Times New Roman"/>
          <w:color w:val="auto"/>
          <w:sz w:val="20"/>
          <w:szCs w:val="20"/>
        </w:rPr>
        <w:t xml:space="preserve"> не несет ответственности за любые расходы или убытки, которые могут быть понесены любым </w:t>
      </w:r>
      <w:r w:rsidR="00B66435" w:rsidRPr="004A6572">
        <w:rPr>
          <w:rFonts w:ascii="Times New Roman" w:eastAsia="Times New Roman" w:hAnsi="Times New Roman" w:cs="Times New Roman"/>
          <w:color w:val="auto"/>
          <w:sz w:val="20"/>
          <w:szCs w:val="20"/>
        </w:rPr>
        <w:t>п</w:t>
      </w:r>
      <w:r w:rsidRPr="004A6572">
        <w:rPr>
          <w:rFonts w:ascii="Times New Roman" w:eastAsia="Times New Roman" w:hAnsi="Times New Roman" w:cs="Times New Roman"/>
          <w:color w:val="auto"/>
          <w:sz w:val="20"/>
          <w:szCs w:val="20"/>
        </w:rPr>
        <w:t xml:space="preserve">ретендентом при подготовке </w:t>
      </w:r>
      <w:r w:rsidR="00B66435" w:rsidRPr="004A6572">
        <w:rPr>
          <w:rFonts w:ascii="Times New Roman" w:eastAsia="Times New Roman" w:hAnsi="Times New Roman" w:cs="Times New Roman"/>
          <w:color w:val="auto"/>
          <w:sz w:val="20"/>
          <w:szCs w:val="20"/>
        </w:rPr>
        <w:t>к</w:t>
      </w:r>
      <w:r w:rsidRPr="004A6572">
        <w:rPr>
          <w:rFonts w:ascii="Times New Roman" w:eastAsia="Times New Roman" w:hAnsi="Times New Roman" w:cs="Times New Roman"/>
          <w:color w:val="auto"/>
          <w:sz w:val="20"/>
          <w:szCs w:val="20"/>
        </w:rPr>
        <w:t xml:space="preserve"> тендер</w:t>
      </w:r>
      <w:r w:rsidR="00B66435" w:rsidRPr="004A6572">
        <w:rPr>
          <w:rFonts w:ascii="Times New Roman" w:eastAsia="Times New Roman" w:hAnsi="Times New Roman" w:cs="Times New Roman"/>
          <w:color w:val="auto"/>
          <w:sz w:val="20"/>
          <w:szCs w:val="20"/>
        </w:rPr>
        <w:t>у</w:t>
      </w:r>
      <w:r w:rsidRPr="004A6572">
        <w:rPr>
          <w:rFonts w:ascii="Times New Roman" w:eastAsia="Times New Roman" w:hAnsi="Times New Roman" w:cs="Times New Roman"/>
          <w:color w:val="auto"/>
          <w:sz w:val="20"/>
          <w:szCs w:val="20"/>
        </w:rPr>
        <w:t>.</w:t>
      </w:r>
      <w:r w:rsidR="00474986">
        <w:rPr>
          <w:rFonts w:ascii="Times New Roman" w:eastAsia="Times New Roman" w:hAnsi="Times New Roman" w:cs="Times New Roman"/>
          <w:color w:val="auto"/>
          <w:sz w:val="20"/>
          <w:szCs w:val="20"/>
        </w:rPr>
        <w:t xml:space="preserve">  </w:t>
      </w:r>
      <w:r w:rsidRPr="004A6572">
        <w:rPr>
          <w:rFonts w:ascii="Times New Roman" w:eastAsia="Times New Roman" w:hAnsi="Times New Roman" w:cs="Times New Roman"/>
          <w:color w:val="auto"/>
          <w:sz w:val="20"/>
          <w:szCs w:val="20"/>
        </w:rPr>
        <w:t>Оценк</w:t>
      </w:r>
      <w:r w:rsidR="00B66435" w:rsidRPr="004A6572">
        <w:rPr>
          <w:rFonts w:ascii="Times New Roman" w:eastAsia="Times New Roman" w:hAnsi="Times New Roman" w:cs="Times New Roman"/>
          <w:color w:val="auto"/>
          <w:sz w:val="20"/>
          <w:szCs w:val="20"/>
        </w:rPr>
        <w:t>а</w:t>
      </w:r>
      <w:r w:rsidR="00474986">
        <w:rPr>
          <w:rFonts w:ascii="Times New Roman" w:eastAsia="Times New Roman" w:hAnsi="Times New Roman" w:cs="Times New Roman"/>
          <w:color w:val="auto"/>
          <w:sz w:val="20"/>
          <w:szCs w:val="20"/>
        </w:rPr>
        <w:t xml:space="preserve"> </w:t>
      </w:r>
      <w:r w:rsidR="00B66435" w:rsidRPr="004A6572">
        <w:rPr>
          <w:rFonts w:ascii="Times New Roman" w:eastAsia="Times New Roman" w:hAnsi="Times New Roman" w:cs="Times New Roman"/>
          <w:color w:val="auto"/>
          <w:sz w:val="20"/>
          <w:szCs w:val="20"/>
        </w:rPr>
        <w:t xml:space="preserve">предложений </w:t>
      </w:r>
      <w:r w:rsidRPr="004A6572">
        <w:rPr>
          <w:rFonts w:ascii="Times New Roman" w:eastAsia="Times New Roman" w:hAnsi="Times New Roman" w:cs="Times New Roman"/>
          <w:color w:val="auto"/>
          <w:sz w:val="20"/>
          <w:szCs w:val="20"/>
        </w:rPr>
        <w:t>буд</w:t>
      </w:r>
      <w:r w:rsidR="00B66435" w:rsidRPr="004A6572">
        <w:rPr>
          <w:rFonts w:ascii="Times New Roman" w:eastAsia="Times New Roman" w:hAnsi="Times New Roman" w:cs="Times New Roman"/>
          <w:color w:val="auto"/>
          <w:sz w:val="20"/>
          <w:szCs w:val="20"/>
        </w:rPr>
        <w:t>е</w:t>
      </w:r>
      <w:r w:rsidRPr="004A6572">
        <w:rPr>
          <w:rFonts w:ascii="Times New Roman" w:eastAsia="Times New Roman" w:hAnsi="Times New Roman" w:cs="Times New Roman"/>
          <w:color w:val="auto"/>
          <w:sz w:val="20"/>
          <w:szCs w:val="20"/>
        </w:rPr>
        <w:t xml:space="preserve">т проводиться, как описано в </w:t>
      </w:r>
      <w:r w:rsidR="002F335B" w:rsidRPr="004A6572">
        <w:rPr>
          <w:rFonts w:ascii="Times New Roman" w:eastAsia="Times New Roman" w:hAnsi="Times New Roman" w:cs="Times New Roman"/>
          <w:color w:val="auto"/>
          <w:sz w:val="20"/>
          <w:szCs w:val="20"/>
        </w:rPr>
        <w:t>ниже</w:t>
      </w:r>
      <w:r w:rsidRPr="004A6572">
        <w:rPr>
          <w:rFonts w:ascii="Times New Roman" w:eastAsia="Times New Roman" w:hAnsi="Times New Roman" w:cs="Times New Roman"/>
          <w:color w:val="auto"/>
          <w:sz w:val="20"/>
          <w:szCs w:val="20"/>
        </w:rPr>
        <w:t>следующих подразделах</w:t>
      </w:r>
      <w:r w:rsidR="002F335B" w:rsidRPr="004A6572">
        <w:rPr>
          <w:rFonts w:ascii="Times New Roman" w:eastAsia="Times New Roman" w:hAnsi="Times New Roman" w:cs="Times New Roman"/>
          <w:color w:val="auto"/>
          <w:sz w:val="20"/>
          <w:szCs w:val="20"/>
        </w:rPr>
        <w:t>.</w:t>
      </w:r>
    </w:p>
    <w:p w:rsidR="008C0263" w:rsidRPr="004A6572" w:rsidRDefault="008C0263" w:rsidP="005C74A9">
      <w:pPr>
        <w:widowControl w:val="0"/>
        <w:spacing w:after="0" w:line="240" w:lineRule="auto"/>
        <w:jc w:val="both"/>
        <w:rPr>
          <w:rFonts w:ascii="Times New Roman" w:eastAsia="Times New Roman" w:hAnsi="Times New Roman" w:cs="Times New Roman"/>
          <w:color w:val="auto"/>
          <w:sz w:val="20"/>
          <w:szCs w:val="20"/>
        </w:rPr>
      </w:pPr>
    </w:p>
    <w:p w:rsidR="00B66435" w:rsidRPr="004A6572" w:rsidRDefault="00B66435"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Система оценки</w:t>
      </w:r>
    </w:p>
    <w:p w:rsidR="00B66435" w:rsidRPr="004A6572" w:rsidRDefault="00B66435" w:rsidP="005C74A9">
      <w:pPr>
        <w:widowControl w:val="0"/>
        <w:spacing w:after="0" w:line="240" w:lineRule="auto"/>
        <w:jc w:val="both"/>
        <w:rPr>
          <w:rFonts w:ascii="Times New Roman" w:eastAsia="Times New Roman" w:hAnsi="Times New Roman" w:cs="Times New Roman"/>
          <w:b/>
          <w:i/>
          <w:color w:val="000000"/>
          <w:sz w:val="20"/>
          <w:szCs w:val="20"/>
        </w:rPr>
      </w:pPr>
      <w:bookmarkStart w:id="6" w:name="_Hlk25239915"/>
      <w:r w:rsidRPr="004A6572">
        <w:rPr>
          <w:rFonts w:ascii="Times New Roman" w:eastAsia="Times New Roman" w:hAnsi="Times New Roman" w:cs="Times New Roman"/>
          <w:b/>
          <w:i/>
          <w:color w:val="000000"/>
          <w:sz w:val="20"/>
          <w:szCs w:val="20"/>
        </w:rPr>
        <w:t>Метод учета различных факторов</w:t>
      </w:r>
    </w:p>
    <w:p w:rsidR="00B66435" w:rsidRPr="004A6572" w:rsidRDefault="00B66435"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Тендерный Комитет Мерсико проводит оценку по критериям на взвешенной основе (каждому критерию устанавливается процент</w:t>
      </w:r>
      <w:r w:rsidR="005A6258" w:rsidRPr="004A6572">
        <w:rPr>
          <w:rFonts w:ascii="Times New Roman" w:eastAsia="Times New Roman" w:hAnsi="Times New Roman" w:cs="Times New Roman"/>
          <w:color w:val="000000"/>
          <w:sz w:val="20"/>
          <w:szCs w:val="20"/>
        </w:rPr>
        <w:t>; общий процент равен</w:t>
      </w:r>
      <w:r w:rsidRPr="004A6572">
        <w:rPr>
          <w:rFonts w:ascii="Times New Roman" w:eastAsia="Times New Roman" w:hAnsi="Times New Roman" w:cs="Times New Roman"/>
          <w:color w:val="000000"/>
          <w:sz w:val="20"/>
          <w:szCs w:val="20"/>
        </w:rPr>
        <w:t xml:space="preserve"> 100%). </w:t>
      </w:r>
      <w:r w:rsidR="00A2537D">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Предложени</w:t>
      </w:r>
      <w:r w:rsidR="005A6258" w:rsidRPr="004A6572">
        <w:rPr>
          <w:rFonts w:ascii="Times New Roman" w:eastAsia="Times New Roman" w:hAnsi="Times New Roman" w:cs="Times New Roman"/>
          <w:color w:val="000000"/>
          <w:sz w:val="20"/>
          <w:szCs w:val="20"/>
        </w:rPr>
        <w:t>е</w:t>
      </w:r>
      <w:r w:rsidRPr="004A6572">
        <w:rPr>
          <w:rFonts w:ascii="Times New Roman" w:eastAsia="Times New Roman" w:hAnsi="Times New Roman" w:cs="Times New Roman"/>
          <w:color w:val="000000"/>
          <w:sz w:val="20"/>
          <w:szCs w:val="20"/>
        </w:rPr>
        <w:t xml:space="preserve"> претендента должн</w:t>
      </w:r>
      <w:r w:rsidR="005A6258" w:rsidRPr="004A6572">
        <w:rPr>
          <w:rFonts w:ascii="Times New Roman" w:eastAsia="Times New Roman" w:hAnsi="Times New Roman" w:cs="Times New Roman"/>
          <w:color w:val="000000"/>
          <w:sz w:val="20"/>
          <w:szCs w:val="20"/>
        </w:rPr>
        <w:t>о</w:t>
      </w:r>
      <w:r w:rsidRPr="004A6572">
        <w:rPr>
          <w:rFonts w:ascii="Times New Roman" w:eastAsia="Times New Roman" w:hAnsi="Times New Roman" w:cs="Times New Roman"/>
          <w:color w:val="000000"/>
          <w:sz w:val="20"/>
          <w:szCs w:val="20"/>
        </w:rPr>
        <w:t xml:space="preserve"> состоять из всех необходимых </w:t>
      </w:r>
      <w:r w:rsidR="005A6258" w:rsidRPr="004A6572">
        <w:rPr>
          <w:rFonts w:ascii="Times New Roman" w:eastAsia="Times New Roman" w:hAnsi="Times New Roman" w:cs="Times New Roman"/>
          <w:color w:val="000000"/>
          <w:sz w:val="20"/>
          <w:szCs w:val="20"/>
        </w:rPr>
        <w:t>документов</w:t>
      </w:r>
      <w:r w:rsidRPr="004A6572">
        <w:rPr>
          <w:rFonts w:ascii="Times New Roman" w:eastAsia="Times New Roman" w:hAnsi="Times New Roman" w:cs="Times New Roman"/>
          <w:color w:val="000000"/>
          <w:sz w:val="20"/>
          <w:szCs w:val="20"/>
        </w:rPr>
        <w:t xml:space="preserve">, </w:t>
      </w:r>
      <w:r w:rsidR="005A6258" w:rsidRPr="004A6572">
        <w:rPr>
          <w:rFonts w:ascii="Times New Roman" w:eastAsia="Times New Roman" w:hAnsi="Times New Roman" w:cs="Times New Roman"/>
          <w:color w:val="000000"/>
          <w:sz w:val="20"/>
          <w:szCs w:val="20"/>
        </w:rPr>
        <w:t>чтобы комитет Мерсико мог</w:t>
      </w:r>
      <w:r w:rsidRPr="004A6572">
        <w:rPr>
          <w:rFonts w:ascii="Times New Roman" w:eastAsia="Times New Roman" w:hAnsi="Times New Roman" w:cs="Times New Roman"/>
          <w:color w:val="000000"/>
          <w:sz w:val="20"/>
          <w:szCs w:val="20"/>
        </w:rPr>
        <w:t xml:space="preserve"> тщательно оценить критерии, перечисленные</w:t>
      </w:r>
      <w:r w:rsidR="005A6258" w:rsidRPr="004A6572">
        <w:rPr>
          <w:rFonts w:ascii="Times New Roman" w:eastAsia="Times New Roman" w:hAnsi="Times New Roman" w:cs="Times New Roman"/>
          <w:color w:val="000000"/>
          <w:sz w:val="20"/>
          <w:szCs w:val="20"/>
        </w:rPr>
        <w:t xml:space="preserve"> в данном документе</w:t>
      </w:r>
      <w:r w:rsidRPr="004A6572">
        <w:rPr>
          <w:rFonts w:ascii="Times New Roman" w:eastAsia="Times New Roman" w:hAnsi="Times New Roman" w:cs="Times New Roman"/>
          <w:color w:val="000000"/>
          <w:sz w:val="20"/>
          <w:szCs w:val="20"/>
        </w:rPr>
        <w:t xml:space="preserve">, и </w:t>
      </w:r>
      <w:r w:rsidR="005A6258" w:rsidRPr="004A6572">
        <w:rPr>
          <w:rFonts w:ascii="Times New Roman" w:eastAsia="Times New Roman" w:hAnsi="Times New Roman" w:cs="Times New Roman"/>
          <w:color w:val="000000"/>
          <w:sz w:val="20"/>
          <w:szCs w:val="20"/>
        </w:rPr>
        <w:t xml:space="preserve">присвоить </w:t>
      </w:r>
      <w:r w:rsidRPr="004A6572">
        <w:rPr>
          <w:rFonts w:ascii="Times New Roman" w:eastAsia="Times New Roman" w:hAnsi="Times New Roman" w:cs="Times New Roman"/>
          <w:color w:val="000000"/>
          <w:sz w:val="20"/>
          <w:szCs w:val="20"/>
        </w:rPr>
        <w:t xml:space="preserve">баллы на основе </w:t>
      </w:r>
      <w:r w:rsidR="005A6258" w:rsidRPr="004A6572">
        <w:rPr>
          <w:rFonts w:ascii="Times New Roman" w:eastAsia="Times New Roman" w:hAnsi="Times New Roman" w:cs="Times New Roman"/>
          <w:color w:val="000000"/>
          <w:sz w:val="20"/>
          <w:szCs w:val="20"/>
        </w:rPr>
        <w:t xml:space="preserve">соответствия </w:t>
      </w:r>
      <w:r w:rsidRPr="004A6572">
        <w:rPr>
          <w:rFonts w:ascii="Times New Roman" w:eastAsia="Times New Roman" w:hAnsi="Times New Roman" w:cs="Times New Roman"/>
          <w:color w:val="000000"/>
          <w:sz w:val="20"/>
          <w:szCs w:val="20"/>
        </w:rPr>
        <w:t>требовани</w:t>
      </w:r>
      <w:r w:rsidR="005A6258" w:rsidRPr="004A6572">
        <w:rPr>
          <w:rFonts w:ascii="Times New Roman" w:eastAsia="Times New Roman" w:hAnsi="Times New Roman" w:cs="Times New Roman"/>
          <w:color w:val="000000"/>
          <w:sz w:val="20"/>
          <w:szCs w:val="20"/>
        </w:rPr>
        <w:t>ям</w:t>
      </w:r>
      <w:r w:rsidRPr="004A6572">
        <w:rPr>
          <w:rFonts w:ascii="Times New Roman" w:eastAsia="Times New Roman" w:hAnsi="Times New Roman" w:cs="Times New Roman"/>
          <w:color w:val="000000"/>
          <w:sz w:val="20"/>
          <w:szCs w:val="20"/>
        </w:rPr>
        <w:t>.</w:t>
      </w:r>
      <w:r w:rsidR="002C43A8">
        <w:rPr>
          <w:rFonts w:ascii="Times New Roman" w:eastAsia="Times New Roman" w:hAnsi="Times New Roman" w:cs="Times New Roman"/>
          <w:color w:val="000000"/>
          <w:sz w:val="20"/>
          <w:szCs w:val="20"/>
        </w:rPr>
        <w:t xml:space="preserve">  </w:t>
      </w:r>
      <w:r w:rsidRPr="00B212C6">
        <w:rPr>
          <w:rFonts w:ascii="Times New Roman" w:eastAsia="Times New Roman" w:hAnsi="Times New Roman" w:cs="Times New Roman"/>
          <w:color w:val="000000"/>
          <w:sz w:val="20"/>
          <w:szCs w:val="20"/>
        </w:rPr>
        <w:t>Каждому индивидуальному критерию присваива</w:t>
      </w:r>
      <w:r w:rsidR="00D609FF" w:rsidRPr="00B212C6">
        <w:rPr>
          <w:rFonts w:ascii="Times New Roman" w:eastAsia="Times New Roman" w:hAnsi="Times New Roman" w:cs="Times New Roman"/>
          <w:color w:val="000000"/>
          <w:sz w:val="20"/>
          <w:szCs w:val="20"/>
        </w:rPr>
        <w:t>ется</w:t>
      </w:r>
      <w:r w:rsidRPr="00B212C6">
        <w:rPr>
          <w:rFonts w:ascii="Times New Roman" w:eastAsia="Times New Roman" w:hAnsi="Times New Roman" w:cs="Times New Roman"/>
          <w:color w:val="000000"/>
          <w:sz w:val="20"/>
          <w:szCs w:val="20"/>
        </w:rPr>
        <w:t xml:space="preserve"> вес </w:t>
      </w:r>
      <w:r w:rsidR="00E63301" w:rsidRPr="00B212C6">
        <w:rPr>
          <w:rFonts w:ascii="Times New Roman" w:eastAsia="Times New Roman" w:hAnsi="Times New Roman" w:cs="Times New Roman"/>
          <w:color w:val="000000"/>
          <w:sz w:val="20"/>
          <w:szCs w:val="20"/>
        </w:rPr>
        <w:t xml:space="preserve">при подготовке </w:t>
      </w:r>
      <w:r w:rsidRPr="00B212C6">
        <w:rPr>
          <w:rFonts w:ascii="Times New Roman" w:eastAsia="Times New Roman" w:hAnsi="Times New Roman" w:cs="Times New Roman"/>
          <w:color w:val="000000"/>
          <w:sz w:val="20"/>
          <w:szCs w:val="20"/>
        </w:rPr>
        <w:t>тендер</w:t>
      </w:r>
      <w:r w:rsidR="002C43A8" w:rsidRPr="00B212C6">
        <w:rPr>
          <w:rFonts w:ascii="Times New Roman" w:eastAsia="Times New Roman" w:hAnsi="Times New Roman" w:cs="Times New Roman"/>
          <w:color w:val="000000"/>
          <w:sz w:val="20"/>
          <w:szCs w:val="20"/>
        </w:rPr>
        <w:t>а</w:t>
      </w:r>
      <w:r w:rsidRPr="00B212C6">
        <w:rPr>
          <w:rFonts w:ascii="Times New Roman" w:eastAsia="Times New Roman" w:hAnsi="Times New Roman" w:cs="Times New Roman"/>
          <w:color w:val="000000"/>
          <w:sz w:val="20"/>
          <w:szCs w:val="20"/>
        </w:rPr>
        <w:t xml:space="preserve">, основываясь на его важности для </w:t>
      </w:r>
      <w:r w:rsidR="00D609FF" w:rsidRPr="00B212C6">
        <w:rPr>
          <w:rFonts w:ascii="Times New Roman" w:eastAsia="Times New Roman" w:hAnsi="Times New Roman" w:cs="Times New Roman"/>
          <w:color w:val="000000"/>
          <w:sz w:val="20"/>
          <w:szCs w:val="20"/>
        </w:rPr>
        <w:t>Мерсико</w:t>
      </w:r>
      <w:r w:rsidRPr="00B212C6">
        <w:rPr>
          <w:rFonts w:ascii="Times New Roman" w:eastAsia="Times New Roman" w:hAnsi="Times New Roman" w:cs="Times New Roman"/>
          <w:color w:val="000000"/>
          <w:sz w:val="20"/>
          <w:szCs w:val="20"/>
        </w:rPr>
        <w:t>.</w:t>
      </w:r>
      <w:r w:rsidR="00104B9E" w:rsidRPr="00104B9E">
        <w:rPr>
          <w:rFonts w:ascii="Times New Roman" w:eastAsia="Times New Roman" w:hAnsi="Times New Roman" w:cs="Times New Roman"/>
          <w:color w:val="000000"/>
          <w:sz w:val="20"/>
          <w:szCs w:val="20"/>
        </w:rPr>
        <w:t xml:space="preserve"> </w:t>
      </w:r>
      <w:r w:rsidR="00474986">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Претендент</w:t>
      </w:r>
      <w:r w:rsidR="00E63301" w:rsidRPr="004A6572">
        <w:rPr>
          <w:rFonts w:ascii="Times New Roman" w:eastAsia="Times New Roman" w:hAnsi="Times New Roman" w:cs="Times New Roman"/>
          <w:color w:val="000000"/>
          <w:sz w:val="20"/>
          <w:szCs w:val="20"/>
        </w:rPr>
        <w:t>/ы</w:t>
      </w:r>
      <w:r w:rsidRPr="004A6572">
        <w:rPr>
          <w:rFonts w:ascii="Times New Roman" w:eastAsia="Times New Roman" w:hAnsi="Times New Roman" w:cs="Times New Roman"/>
          <w:color w:val="000000"/>
          <w:sz w:val="20"/>
          <w:szCs w:val="20"/>
        </w:rPr>
        <w:t xml:space="preserve"> с </w:t>
      </w:r>
      <w:r w:rsidR="00D609FF" w:rsidRPr="004A6572">
        <w:rPr>
          <w:rFonts w:ascii="Times New Roman" w:eastAsia="Times New Roman" w:hAnsi="Times New Roman" w:cs="Times New Roman"/>
          <w:color w:val="000000"/>
          <w:sz w:val="20"/>
          <w:szCs w:val="20"/>
        </w:rPr>
        <w:t>наи</w:t>
      </w:r>
      <w:r w:rsidRPr="004A6572">
        <w:rPr>
          <w:rFonts w:ascii="Times New Roman" w:eastAsia="Times New Roman" w:hAnsi="Times New Roman" w:cs="Times New Roman"/>
          <w:color w:val="000000"/>
          <w:sz w:val="20"/>
          <w:szCs w:val="20"/>
        </w:rPr>
        <w:t>лучшим</w:t>
      </w:r>
      <w:r w:rsidR="00D609FF" w:rsidRPr="004A6572">
        <w:rPr>
          <w:rFonts w:ascii="Times New Roman" w:eastAsia="Times New Roman" w:hAnsi="Times New Roman" w:cs="Times New Roman"/>
          <w:color w:val="000000"/>
          <w:sz w:val="20"/>
          <w:szCs w:val="20"/>
        </w:rPr>
        <w:t>и баллами выбирается в качестве победителя</w:t>
      </w:r>
      <w:r w:rsidRPr="004A6572">
        <w:rPr>
          <w:rFonts w:ascii="Times New Roman" w:eastAsia="Times New Roman" w:hAnsi="Times New Roman" w:cs="Times New Roman"/>
          <w:color w:val="000000"/>
          <w:sz w:val="20"/>
          <w:szCs w:val="20"/>
        </w:rPr>
        <w:t xml:space="preserve">, </w:t>
      </w:r>
      <w:r w:rsidR="00D609FF" w:rsidRPr="004A6572">
        <w:rPr>
          <w:rFonts w:ascii="Times New Roman" w:eastAsia="Times New Roman" w:hAnsi="Times New Roman" w:cs="Times New Roman"/>
          <w:color w:val="000000"/>
          <w:sz w:val="20"/>
          <w:szCs w:val="20"/>
        </w:rPr>
        <w:t>с допущением</w:t>
      </w:r>
      <w:r w:rsidRPr="004A6572">
        <w:rPr>
          <w:rFonts w:ascii="Times New Roman" w:eastAsia="Times New Roman" w:hAnsi="Times New Roman" w:cs="Times New Roman"/>
          <w:color w:val="000000"/>
          <w:sz w:val="20"/>
          <w:szCs w:val="20"/>
        </w:rPr>
        <w:t xml:space="preserve">, что цена </w:t>
      </w:r>
      <w:r w:rsidR="0090407F" w:rsidRPr="004A6572">
        <w:rPr>
          <w:rFonts w:ascii="Times New Roman" w:eastAsia="Times New Roman" w:hAnsi="Times New Roman" w:cs="Times New Roman"/>
          <w:color w:val="000000"/>
          <w:sz w:val="20"/>
          <w:szCs w:val="20"/>
        </w:rPr>
        <w:t xml:space="preserve">является </w:t>
      </w:r>
      <w:r w:rsidRPr="004A6572">
        <w:rPr>
          <w:rFonts w:ascii="Times New Roman" w:eastAsia="Times New Roman" w:hAnsi="Times New Roman" w:cs="Times New Roman"/>
          <w:color w:val="000000"/>
          <w:sz w:val="20"/>
          <w:szCs w:val="20"/>
        </w:rPr>
        <w:t xml:space="preserve">справедливой и разумной, </w:t>
      </w:r>
      <w:r w:rsidR="0090407F" w:rsidRPr="004A6572">
        <w:rPr>
          <w:rFonts w:ascii="Times New Roman" w:eastAsia="Times New Roman" w:hAnsi="Times New Roman" w:cs="Times New Roman"/>
          <w:color w:val="000000"/>
          <w:sz w:val="20"/>
          <w:szCs w:val="20"/>
        </w:rPr>
        <w:t>а также</w:t>
      </w:r>
      <w:r w:rsidR="00E63301" w:rsidRPr="004A6572">
        <w:rPr>
          <w:rFonts w:ascii="Times New Roman" w:eastAsia="Times New Roman" w:hAnsi="Times New Roman" w:cs="Times New Roman"/>
          <w:color w:val="000000"/>
          <w:sz w:val="20"/>
          <w:szCs w:val="20"/>
        </w:rPr>
        <w:t xml:space="preserve"> при условии</w:t>
      </w:r>
      <w:r w:rsidR="0090407F" w:rsidRPr="004A6572">
        <w:rPr>
          <w:rFonts w:ascii="Times New Roman" w:eastAsia="Times New Roman" w:hAnsi="Times New Roman" w:cs="Times New Roman"/>
          <w:color w:val="000000"/>
          <w:sz w:val="20"/>
          <w:szCs w:val="20"/>
        </w:rPr>
        <w:t xml:space="preserve">, что претендент будет </w:t>
      </w:r>
      <w:r w:rsidRPr="004A6572">
        <w:rPr>
          <w:rFonts w:ascii="Times New Roman" w:eastAsia="Times New Roman" w:hAnsi="Times New Roman" w:cs="Times New Roman"/>
          <w:color w:val="000000"/>
          <w:sz w:val="20"/>
          <w:szCs w:val="20"/>
        </w:rPr>
        <w:t>дополнительно</w:t>
      </w:r>
      <w:r w:rsidR="0090407F" w:rsidRPr="004A6572">
        <w:rPr>
          <w:rFonts w:ascii="Times New Roman" w:eastAsia="Times New Roman" w:hAnsi="Times New Roman" w:cs="Times New Roman"/>
          <w:color w:val="000000"/>
          <w:sz w:val="20"/>
          <w:szCs w:val="20"/>
        </w:rPr>
        <w:t xml:space="preserve"> проверен на надежность и состоятельность, как описано</w:t>
      </w:r>
      <w:r w:rsidRPr="004A6572">
        <w:rPr>
          <w:rFonts w:ascii="Times New Roman" w:eastAsia="Times New Roman" w:hAnsi="Times New Roman" w:cs="Times New Roman"/>
          <w:color w:val="000000"/>
          <w:sz w:val="20"/>
          <w:szCs w:val="20"/>
        </w:rPr>
        <w:t xml:space="preserve"> в </w:t>
      </w:r>
      <w:r w:rsidR="0090407F" w:rsidRPr="004A6572">
        <w:rPr>
          <w:rFonts w:ascii="Times New Roman" w:eastAsia="Times New Roman" w:hAnsi="Times New Roman" w:cs="Times New Roman"/>
          <w:color w:val="000000"/>
          <w:sz w:val="20"/>
          <w:szCs w:val="20"/>
        </w:rPr>
        <w:t>Р</w:t>
      </w:r>
      <w:r w:rsidR="00DC163E" w:rsidRPr="004A6572">
        <w:rPr>
          <w:rFonts w:ascii="Times New Roman" w:eastAsia="Times New Roman" w:hAnsi="Times New Roman" w:cs="Times New Roman"/>
          <w:color w:val="000000"/>
          <w:sz w:val="20"/>
          <w:szCs w:val="20"/>
        </w:rPr>
        <w:t>азделе 3.</w:t>
      </w:r>
      <w:r w:rsidR="00931959" w:rsidRPr="004A6572">
        <w:rPr>
          <w:rFonts w:ascii="Times New Roman" w:eastAsia="Times New Roman" w:hAnsi="Times New Roman" w:cs="Times New Roman"/>
          <w:color w:val="000000"/>
          <w:sz w:val="20"/>
          <w:szCs w:val="20"/>
        </w:rPr>
        <w:t>9</w:t>
      </w:r>
      <w:r w:rsidRPr="004A6572">
        <w:rPr>
          <w:rFonts w:ascii="Times New Roman" w:eastAsia="Times New Roman" w:hAnsi="Times New Roman" w:cs="Times New Roman"/>
          <w:color w:val="000000"/>
          <w:sz w:val="20"/>
          <w:szCs w:val="20"/>
        </w:rPr>
        <w:t>.</w:t>
      </w:r>
    </w:p>
    <w:p w:rsidR="00B66435" w:rsidRPr="004A6572" w:rsidRDefault="00B66435" w:rsidP="005C74A9">
      <w:pPr>
        <w:widowControl w:val="0"/>
        <w:spacing w:after="0" w:line="240" w:lineRule="auto"/>
        <w:jc w:val="both"/>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 xml:space="preserve">При проведении оценки, </w:t>
      </w:r>
      <w:r w:rsidR="002D0802" w:rsidRPr="004A6572">
        <w:rPr>
          <w:rFonts w:ascii="Times New Roman" w:eastAsia="Times New Roman" w:hAnsi="Times New Roman" w:cs="Times New Roman"/>
          <w:color w:val="000000"/>
          <w:sz w:val="20"/>
          <w:szCs w:val="20"/>
        </w:rPr>
        <w:t>Т</w:t>
      </w:r>
      <w:r w:rsidRPr="004A6572">
        <w:rPr>
          <w:rFonts w:ascii="Times New Roman" w:eastAsia="Times New Roman" w:hAnsi="Times New Roman" w:cs="Times New Roman"/>
          <w:color w:val="000000"/>
          <w:sz w:val="20"/>
          <w:szCs w:val="20"/>
        </w:rPr>
        <w:t>ендерн</w:t>
      </w:r>
      <w:r w:rsidR="002D0802" w:rsidRPr="004A6572">
        <w:rPr>
          <w:rFonts w:ascii="Times New Roman" w:eastAsia="Times New Roman" w:hAnsi="Times New Roman" w:cs="Times New Roman"/>
          <w:color w:val="000000"/>
          <w:sz w:val="20"/>
          <w:szCs w:val="20"/>
        </w:rPr>
        <w:t>ый Комитет Мерсико</w:t>
      </w:r>
      <w:r w:rsidR="00104B9E" w:rsidRPr="00104B9E">
        <w:rPr>
          <w:rFonts w:ascii="Times New Roman" w:eastAsia="Times New Roman" w:hAnsi="Times New Roman" w:cs="Times New Roman"/>
          <w:color w:val="000000"/>
          <w:sz w:val="20"/>
          <w:szCs w:val="20"/>
        </w:rPr>
        <w:t xml:space="preserve"> </w:t>
      </w:r>
      <w:r w:rsidRPr="004A6572">
        <w:rPr>
          <w:rFonts w:ascii="Times New Roman" w:eastAsia="Times New Roman" w:hAnsi="Times New Roman" w:cs="Times New Roman"/>
          <w:color w:val="000000"/>
          <w:sz w:val="20"/>
          <w:szCs w:val="20"/>
        </w:rPr>
        <w:t xml:space="preserve">будет </w:t>
      </w:r>
      <w:r w:rsidR="002D0802" w:rsidRPr="004A6572">
        <w:rPr>
          <w:rFonts w:ascii="Times New Roman" w:eastAsia="Times New Roman" w:hAnsi="Times New Roman" w:cs="Times New Roman"/>
          <w:color w:val="000000"/>
          <w:sz w:val="20"/>
          <w:szCs w:val="20"/>
        </w:rPr>
        <w:t>присваивать</w:t>
      </w:r>
      <w:r w:rsidRPr="004A6572">
        <w:rPr>
          <w:rFonts w:ascii="Times New Roman" w:eastAsia="Times New Roman" w:hAnsi="Times New Roman" w:cs="Times New Roman"/>
          <w:color w:val="000000"/>
          <w:sz w:val="20"/>
          <w:szCs w:val="20"/>
        </w:rPr>
        <w:t xml:space="preserve"> баллы по каждому критерию на основе следующей шкалы:</w:t>
      </w:r>
    </w:p>
    <w:p w:rsidR="000D57EF" w:rsidRPr="004A6572" w:rsidRDefault="000D57EF" w:rsidP="005C74A9">
      <w:pPr>
        <w:widowControl w:val="0"/>
        <w:spacing w:after="0" w:line="240" w:lineRule="auto"/>
        <w:jc w:val="both"/>
        <w:rPr>
          <w:rFonts w:ascii="Times New Roman" w:eastAsia="Times New Roman" w:hAnsi="Times New Roman" w:cs="Times New Roman"/>
          <w:color w:val="000000"/>
          <w:sz w:val="20"/>
          <w:szCs w:val="20"/>
        </w:rPr>
      </w:pPr>
    </w:p>
    <w:tbl>
      <w:tblPr>
        <w:tblStyle w:val="ab"/>
        <w:tblW w:w="10507" w:type="dxa"/>
        <w:tblInd w:w="120" w:type="dxa"/>
        <w:tblLayout w:type="fixed"/>
        <w:tblLook w:val="0600" w:firstRow="0" w:lastRow="0" w:firstColumn="0" w:lastColumn="0" w:noHBand="1" w:noVBand="1"/>
      </w:tblPr>
      <w:tblGrid>
        <w:gridCol w:w="975"/>
        <w:gridCol w:w="9532"/>
      </w:tblGrid>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Баллы</w:t>
            </w:r>
          </w:p>
        </w:tc>
        <w:tc>
          <w:tcPr>
            <w:tcW w:w="9532"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Описание</w:t>
            </w:r>
          </w:p>
        </w:tc>
      </w:tr>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0</w:t>
            </w:r>
          </w:p>
        </w:tc>
        <w:tc>
          <w:tcPr>
            <w:tcW w:w="9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Не приемлемо: предложение не отвечает заданным критериям.</w:t>
            </w:r>
          </w:p>
        </w:tc>
      </w:tr>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1-4</w:t>
            </w:r>
          </w:p>
        </w:tc>
        <w:tc>
          <w:tcPr>
            <w:tcW w:w="9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Предложение отвечает минимальным требованиям и может быть отклонено.</w:t>
            </w:r>
          </w:p>
        </w:tc>
      </w:tr>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5</w:t>
            </w:r>
          </w:p>
        </w:tc>
        <w:tc>
          <w:tcPr>
            <w:tcW w:w="9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Приемлемо</w:t>
            </w:r>
          </w:p>
        </w:tc>
      </w:tr>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6-9</w:t>
            </w:r>
          </w:p>
        </w:tc>
        <w:tc>
          <w:tcPr>
            <w:tcW w:w="9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Приемлемо: отвечает всем требованиям и некоторые показатели превышает.</w:t>
            </w:r>
          </w:p>
        </w:tc>
      </w:tr>
      <w:tr w:rsidR="002D0802" w:rsidRPr="004A6572" w:rsidTr="002C43A8">
        <w:trPr>
          <w:trHeight w:val="20"/>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120"/>
              <w:jc w:val="center"/>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10</w:t>
            </w:r>
          </w:p>
        </w:tc>
        <w:tc>
          <w:tcPr>
            <w:tcW w:w="9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4A6572" w:rsidRDefault="002D0802" w:rsidP="005C74A9">
            <w:pPr>
              <w:widowControl w:val="0"/>
              <w:spacing w:after="0" w:line="240" w:lineRule="auto"/>
              <w:ind w:left="30"/>
              <w:rPr>
                <w:rFonts w:ascii="Times New Roman" w:eastAsia="Times New Roman" w:hAnsi="Times New Roman" w:cs="Times New Roman"/>
                <w:color w:val="000000"/>
                <w:sz w:val="20"/>
                <w:szCs w:val="20"/>
              </w:rPr>
            </w:pPr>
            <w:r w:rsidRPr="004A6572">
              <w:rPr>
                <w:rFonts w:ascii="Times New Roman" w:eastAsia="Times New Roman" w:hAnsi="Times New Roman" w:cs="Times New Roman"/>
                <w:color w:val="000000"/>
                <w:sz w:val="20"/>
                <w:szCs w:val="20"/>
              </w:rPr>
              <w:t>Приемлемо: превышает все требования.</w:t>
            </w:r>
          </w:p>
        </w:tc>
      </w:tr>
    </w:tbl>
    <w:p w:rsidR="002D0802" w:rsidRPr="004A6572" w:rsidRDefault="002D0802" w:rsidP="005C74A9">
      <w:pPr>
        <w:widowControl w:val="0"/>
        <w:spacing w:after="0" w:line="240" w:lineRule="auto"/>
        <w:rPr>
          <w:rFonts w:ascii="Times New Roman" w:eastAsia="Times New Roman" w:hAnsi="Times New Roman" w:cs="Times New Roman"/>
          <w:color w:val="000000"/>
          <w:sz w:val="20"/>
          <w:szCs w:val="20"/>
        </w:rPr>
      </w:pPr>
    </w:p>
    <w:tbl>
      <w:tblPr>
        <w:tblStyle w:val="ac"/>
        <w:tblW w:w="10507" w:type="dxa"/>
        <w:tblInd w:w="120" w:type="dxa"/>
        <w:tblLayout w:type="fixed"/>
        <w:tblLook w:val="0600" w:firstRow="0" w:lastRow="0" w:firstColumn="0" w:lastColumn="0" w:noHBand="1" w:noVBand="1"/>
      </w:tblPr>
      <w:tblGrid>
        <w:gridCol w:w="6538"/>
        <w:gridCol w:w="850"/>
        <w:gridCol w:w="1276"/>
        <w:gridCol w:w="1843"/>
      </w:tblGrid>
      <w:tr w:rsidR="003218E9" w:rsidRPr="004A6572" w:rsidTr="002C43A8">
        <w:trPr>
          <w:trHeight w:val="622"/>
        </w:trPr>
        <w:tc>
          <w:tcPr>
            <w:tcW w:w="6538"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45"/>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Критерии оценки</w:t>
            </w:r>
          </w:p>
        </w:tc>
        <w:tc>
          <w:tcPr>
            <w:tcW w:w="85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Вес</w:t>
            </w:r>
          </w:p>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 xml:space="preserve">Баллы </w:t>
            </w:r>
          </w:p>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(от 1 до 10)</w:t>
            </w:r>
          </w:p>
        </w:tc>
        <w:tc>
          <w:tcPr>
            <w:tcW w:w="1843"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Взвешенные баллы</w:t>
            </w:r>
          </w:p>
        </w:tc>
      </w:tr>
      <w:tr w:rsidR="003218E9" w:rsidRPr="004A6572" w:rsidTr="002C43A8">
        <w:trPr>
          <w:trHeight w:val="340"/>
        </w:trPr>
        <w:tc>
          <w:tcPr>
            <w:tcW w:w="6538"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jc w:val="center"/>
              <w:rPr>
                <w:rFonts w:ascii="Times New Roman" w:eastAsia="Times New Roman" w:hAnsi="Times New Roman" w:cs="Times New Roman"/>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(B)</w:t>
            </w:r>
          </w:p>
        </w:tc>
        <w:tc>
          <w:tcPr>
            <w:tcW w:w="1843"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r w:rsidRPr="004A6572">
              <w:rPr>
                <w:rFonts w:ascii="Times New Roman" w:eastAsia="Times New Roman" w:hAnsi="Times New Roman" w:cs="Times New Roman"/>
                <w:b/>
                <w:color w:val="000000"/>
                <w:sz w:val="20"/>
                <w:szCs w:val="20"/>
              </w:rPr>
              <w:t>(A*B)</w:t>
            </w:r>
          </w:p>
        </w:tc>
      </w:tr>
      <w:tr w:rsidR="003218E9" w:rsidRPr="004A6572" w:rsidTr="002C43A8">
        <w:trPr>
          <w:trHeight w:val="340"/>
        </w:trPr>
        <w:tc>
          <w:tcPr>
            <w:tcW w:w="6538"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787CD8" w:rsidP="00B212C6">
            <w:pPr>
              <w:widowControl w:val="0"/>
              <w:spacing w:after="0" w:line="240" w:lineRule="auto"/>
              <w:rPr>
                <w:rFonts w:ascii="Times New Roman" w:eastAsia="Times New Roman" w:hAnsi="Times New Roman" w:cs="Times New Roman"/>
                <w:b/>
                <w:color w:val="000000"/>
                <w:sz w:val="20"/>
                <w:szCs w:val="20"/>
              </w:rPr>
            </w:pPr>
            <w:r w:rsidRPr="00B406A3">
              <w:rPr>
                <w:rFonts w:ascii="Times New Roman" w:eastAsia="Times New Roman" w:hAnsi="Times New Roman" w:cs="Times New Roman"/>
                <w:color w:val="000000"/>
                <w:sz w:val="20"/>
                <w:szCs w:val="20"/>
              </w:rPr>
              <w:t>Предложенная цена и срок действия предложения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602CFE" w:rsidP="009772F1">
            <w:pPr>
              <w:widowControl w:val="0"/>
              <w:spacing w:after="0" w:line="240" w:lineRule="auto"/>
              <w:ind w:left="-30"/>
              <w:jc w:val="center"/>
              <w:rPr>
                <w:rFonts w:ascii="Times New Roman" w:eastAsia="Times New Roman" w:hAnsi="Times New Roman" w:cs="Times New Roman"/>
                <w:b/>
                <w:color w:val="000000"/>
                <w:sz w:val="20"/>
                <w:szCs w:val="20"/>
              </w:rPr>
            </w:pPr>
            <w:r w:rsidRPr="00B406A3">
              <w:rPr>
                <w:rFonts w:ascii="Times New Roman" w:eastAsia="Times New Roman" w:hAnsi="Times New Roman" w:cs="Times New Roman"/>
                <w:color w:val="0000FF"/>
                <w:sz w:val="20"/>
                <w:szCs w:val="20"/>
              </w:rPr>
              <w:t>2</w:t>
            </w:r>
            <w:r w:rsidR="009772F1" w:rsidRPr="00B406A3">
              <w:rPr>
                <w:rFonts w:ascii="Times New Roman" w:eastAsia="Times New Roman" w:hAnsi="Times New Roman" w:cs="Times New Roman"/>
                <w:color w:val="0000FF"/>
                <w:sz w:val="20"/>
                <w:szCs w:val="20"/>
              </w:rPr>
              <w:t>5</w:t>
            </w:r>
            <w:r w:rsidR="003218E9" w:rsidRPr="00B406A3">
              <w:rPr>
                <w:rFonts w:ascii="Times New Roman" w:eastAsia="Times New Roman" w:hAnsi="Times New Roman" w:cs="Times New Roman"/>
                <w:color w:val="0000F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r>
      <w:tr w:rsidR="003218E9" w:rsidRPr="004A6572" w:rsidTr="002C43A8">
        <w:trPr>
          <w:trHeight w:val="199"/>
        </w:trPr>
        <w:tc>
          <w:tcPr>
            <w:tcW w:w="6538"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787CD8" w:rsidP="00E52441">
            <w:pPr>
              <w:widowControl w:val="0"/>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Информация об автомобиле (марка, год выпуска,</w:t>
            </w:r>
            <w:r w:rsidR="00602CFE" w:rsidRPr="00B406A3">
              <w:rPr>
                <w:rFonts w:ascii="Times New Roman" w:eastAsia="Times New Roman" w:hAnsi="Times New Roman" w:cs="Times New Roman"/>
                <w:color w:val="000000"/>
                <w:sz w:val="20"/>
                <w:szCs w:val="20"/>
              </w:rPr>
              <w:t xml:space="preserve"> автомобиль</w:t>
            </w:r>
            <w:r w:rsidRPr="00B406A3">
              <w:rPr>
                <w:rFonts w:ascii="Times New Roman" w:eastAsia="Times New Roman" w:hAnsi="Times New Roman" w:cs="Times New Roman"/>
                <w:color w:val="000000"/>
                <w:sz w:val="20"/>
                <w:szCs w:val="20"/>
              </w:rPr>
              <w:t xml:space="preserve"> </w:t>
            </w:r>
            <w:r w:rsidR="00602CFE" w:rsidRPr="00B406A3">
              <w:rPr>
                <w:rFonts w:ascii="Times New Roman" w:eastAsia="Times New Roman" w:hAnsi="Times New Roman" w:cs="Times New Roman"/>
                <w:color w:val="000000"/>
                <w:sz w:val="20"/>
                <w:szCs w:val="20"/>
              </w:rPr>
              <w:t>с левосторонним рулевым управлением</w:t>
            </w:r>
            <w:r w:rsidRPr="00B406A3">
              <w:rPr>
                <w:rFonts w:ascii="Times New Roman" w:eastAsia="Times New Roman" w:hAnsi="Times New Roman" w:cs="Times New Roman"/>
                <w:color w:val="000000"/>
                <w:sz w:val="20"/>
                <w:szCs w:val="20"/>
              </w:rPr>
              <w:t>, система и конфигурация транспортного средства (фото) / или наличие автопарка (для компаний)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694BD4" w:rsidP="00FC1359">
            <w:pPr>
              <w:widowControl w:val="0"/>
              <w:spacing w:after="0" w:line="240" w:lineRule="auto"/>
              <w:ind w:left="-30"/>
              <w:jc w:val="center"/>
              <w:rPr>
                <w:rFonts w:ascii="Times New Roman" w:eastAsia="Times New Roman" w:hAnsi="Times New Roman" w:cs="Times New Roman"/>
                <w:color w:val="0000FF"/>
                <w:sz w:val="20"/>
                <w:szCs w:val="20"/>
              </w:rPr>
            </w:pPr>
            <w:r w:rsidRPr="00B406A3">
              <w:rPr>
                <w:rFonts w:ascii="Times New Roman" w:eastAsia="Times New Roman" w:hAnsi="Times New Roman" w:cs="Times New Roman"/>
                <w:color w:val="0000FF"/>
                <w:sz w:val="20"/>
                <w:szCs w:val="20"/>
              </w:rPr>
              <w:t>25</w:t>
            </w:r>
            <w:r w:rsidR="003218E9" w:rsidRPr="00B406A3">
              <w:rPr>
                <w:rFonts w:ascii="Times New Roman" w:eastAsia="Times New Roman" w:hAnsi="Times New Roman" w:cs="Times New Roman"/>
                <w:color w:val="0000F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r>
      <w:tr w:rsidR="003218E9" w:rsidRPr="004A6572" w:rsidTr="002C43A8">
        <w:trPr>
          <w:trHeight w:val="147"/>
        </w:trPr>
        <w:tc>
          <w:tcPr>
            <w:tcW w:w="6538"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602CFE" w:rsidP="00B71CDA">
            <w:pPr>
              <w:widowControl w:val="0"/>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Не менее 3-х лет опыта в сфере предоставления транспортных услуг по </w:t>
            </w:r>
            <w:r w:rsidRPr="00B406A3">
              <w:rPr>
                <w:rFonts w:ascii="Times New Roman" w:eastAsia="Times New Roman" w:hAnsi="Times New Roman" w:cs="Times New Roman"/>
                <w:color w:val="000000"/>
                <w:sz w:val="20"/>
                <w:szCs w:val="20"/>
              </w:rPr>
              <w:lastRenderedPageBreak/>
              <w:t xml:space="preserve">перевозке пассажиров на рынке КР для компаний; и не менее 5-ти лет опыта вождения для </w:t>
            </w:r>
            <w:r w:rsidR="00B71CDA" w:rsidRPr="00B406A3">
              <w:rPr>
                <w:rFonts w:ascii="Times New Roman" w:eastAsia="Times New Roman" w:hAnsi="Times New Roman" w:cs="Times New Roman"/>
                <w:color w:val="000000"/>
                <w:sz w:val="20"/>
                <w:szCs w:val="20"/>
              </w:rPr>
              <w:t xml:space="preserve">частных </w:t>
            </w:r>
            <w:r w:rsidRPr="00B406A3">
              <w:rPr>
                <w:rFonts w:ascii="Times New Roman" w:eastAsia="Times New Roman" w:hAnsi="Times New Roman" w:cs="Times New Roman"/>
                <w:color w:val="000000"/>
                <w:sz w:val="20"/>
                <w:szCs w:val="20"/>
              </w:rPr>
              <w:t>лиц.</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3218E9" w:rsidP="009772F1">
            <w:pPr>
              <w:widowControl w:val="0"/>
              <w:spacing w:after="0" w:line="240" w:lineRule="auto"/>
              <w:ind w:left="-30"/>
              <w:jc w:val="center"/>
              <w:rPr>
                <w:rFonts w:ascii="Times New Roman" w:eastAsia="Times New Roman" w:hAnsi="Times New Roman" w:cs="Times New Roman"/>
                <w:b/>
                <w:color w:val="000000"/>
                <w:sz w:val="20"/>
                <w:szCs w:val="20"/>
              </w:rPr>
            </w:pPr>
            <w:r w:rsidRPr="00B406A3">
              <w:rPr>
                <w:rFonts w:ascii="Times New Roman" w:eastAsia="Times New Roman" w:hAnsi="Times New Roman" w:cs="Times New Roman"/>
                <w:color w:val="0000FF"/>
                <w:sz w:val="20"/>
                <w:szCs w:val="20"/>
              </w:rPr>
              <w:lastRenderedPageBreak/>
              <w:t>2</w:t>
            </w:r>
            <w:r w:rsidR="009772F1" w:rsidRPr="00B406A3">
              <w:rPr>
                <w:rFonts w:ascii="Times New Roman" w:eastAsia="Times New Roman" w:hAnsi="Times New Roman" w:cs="Times New Roman"/>
                <w:color w:val="0000FF"/>
                <w:sz w:val="20"/>
                <w:szCs w:val="20"/>
              </w:rPr>
              <w:t>5</w:t>
            </w:r>
            <w:r w:rsidRPr="00B406A3">
              <w:rPr>
                <w:rFonts w:ascii="Times New Roman" w:eastAsia="Times New Roman" w:hAnsi="Times New Roman" w:cs="Times New Roman"/>
                <w:color w:val="0000FF"/>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r>
      <w:tr w:rsidR="003218E9" w:rsidRPr="004A6572" w:rsidTr="002C43A8">
        <w:trPr>
          <w:trHeight w:val="209"/>
        </w:trPr>
        <w:tc>
          <w:tcPr>
            <w:tcW w:w="653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602CFE" w:rsidP="00A2537D">
            <w:pPr>
              <w:widowControl w:val="0"/>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lastRenderedPageBreak/>
              <w:t>Наличие требуемых вышеуказанных документов</w:t>
            </w:r>
          </w:p>
        </w:tc>
        <w:tc>
          <w:tcPr>
            <w:tcW w:w="8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9772F1" w:rsidP="00E81BA8">
            <w:pPr>
              <w:widowControl w:val="0"/>
              <w:spacing w:after="0" w:line="240" w:lineRule="auto"/>
              <w:ind w:left="-30"/>
              <w:jc w:val="center"/>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FF"/>
                <w:sz w:val="20"/>
                <w:szCs w:val="20"/>
              </w:rPr>
              <w:t>2</w:t>
            </w:r>
            <w:r w:rsidR="00E81BA8" w:rsidRPr="00B406A3">
              <w:rPr>
                <w:rFonts w:ascii="Times New Roman" w:eastAsia="Times New Roman" w:hAnsi="Times New Roman" w:cs="Times New Roman"/>
                <w:color w:val="0000FF"/>
                <w:sz w:val="20"/>
                <w:szCs w:val="20"/>
              </w:rPr>
              <w:t>5</w:t>
            </w:r>
            <w:r w:rsidR="003218E9" w:rsidRPr="00B406A3">
              <w:rPr>
                <w:rFonts w:ascii="Times New Roman" w:eastAsia="Times New Roman" w:hAnsi="Times New Roman" w:cs="Times New Roman"/>
                <w:color w:val="0000FF"/>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color w:val="0000FF"/>
                <w:sz w:val="20"/>
                <w:szCs w:val="20"/>
              </w:rPr>
            </w:pPr>
          </w:p>
        </w:tc>
      </w:tr>
      <w:tr w:rsidR="003218E9" w:rsidRPr="004A6572" w:rsidTr="002C43A8">
        <w:trPr>
          <w:trHeight w:val="259"/>
        </w:trPr>
        <w:tc>
          <w:tcPr>
            <w:tcW w:w="653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3218E9" w:rsidP="00E52441">
            <w:pPr>
              <w:widowControl w:val="0"/>
              <w:spacing w:after="0" w:line="240" w:lineRule="auto"/>
              <w:ind w:left="45"/>
              <w:rPr>
                <w:rFonts w:ascii="Times New Roman" w:eastAsia="Times New Roman" w:hAnsi="Times New Roman" w:cs="Times New Roman"/>
                <w:b/>
                <w:color w:val="000000"/>
                <w:sz w:val="20"/>
                <w:szCs w:val="20"/>
              </w:rPr>
            </w:pPr>
            <w:r w:rsidRPr="00B406A3">
              <w:rPr>
                <w:rFonts w:ascii="Times New Roman" w:eastAsia="Times New Roman" w:hAnsi="Times New Roman" w:cs="Times New Roman"/>
                <w:b/>
                <w:color w:val="000000"/>
                <w:sz w:val="20"/>
                <w:szCs w:val="20"/>
              </w:rPr>
              <w:t>Общий балл:</w:t>
            </w:r>
          </w:p>
        </w:tc>
        <w:tc>
          <w:tcPr>
            <w:tcW w:w="8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b/>
                <w:i/>
                <w:color w:val="000000"/>
                <w:sz w:val="20"/>
                <w:szCs w:val="20"/>
              </w:rPr>
            </w:pPr>
            <w:r w:rsidRPr="00B406A3">
              <w:rPr>
                <w:rFonts w:ascii="Times New Roman" w:eastAsia="Times New Roman" w:hAnsi="Times New Roman" w:cs="Times New Roman"/>
                <w:b/>
                <w:color w:val="000000"/>
                <w:sz w:val="20"/>
                <w:szCs w:val="20"/>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B406A3" w:rsidRDefault="003218E9" w:rsidP="00E52441">
            <w:pPr>
              <w:widowControl w:val="0"/>
              <w:spacing w:after="0" w:line="240" w:lineRule="auto"/>
              <w:ind w:left="-30"/>
              <w:jc w:val="center"/>
              <w:rPr>
                <w:rFonts w:ascii="Times New Roman" w:eastAsia="Times New Roman" w:hAnsi="Times New Roman" w:cs="Times New Roman"/>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3218E9" w:rsidRPr="004A6572" w:rsidRDefault="003218E9" w:rsidP="00E52441">
            <w:pPr>
              <w:widowControl w:val="0"/>
              <w:spacing w:after="0" w:line="240" w:lineRule="auto"/>
              <w:ind w:left="-30"/>
              <w:jc w:val="center"/>
              <w:rPr>
                <w:rFonts w:ascii="Times New Roman" w:eastAsia="Times New Roman" w:hAnsi="Times New Roman" w:cs="Times New Roman"/>
                <w:b/>
                <w:color w:val="0000FF"/>
                <w:sz w:val="20"/>
                <w:szCs w:val="20"/>
              </w:rPr>
            </w:pPr>
          </w:p>
        </w:tc>
      </w:tr>
    </w:tbl>
    <w:p w:rsidR="002D0802" w:rsidRPr="004A6572" w:rsidRDefault="002D0802" w:rsidP="005C74A9">
      <w:pPr>
        <w:widowControl w:val="0"/>
        <w:spacing w:after="0" w:line="240" w:lineRule="auto"/>
        <w:rPr>
          <w:rFonts w:ascii="Times New Roman" w:eastAsia="Times New Roman" w:hAnsi="Times New Roman" w:cs="Times New Roman"/>
          <w:color w:val="000000"/>
          <w:sz w:val="20"/>
          <w:szCs w:val="20"/>
        </w:rPr>
      </w:pPr>
    </w:p>
    <w:bookmarkEnd w:id="6"/>
    <w:p w:rsidR="002D0802" w:rsidRPr="004A6572" w:rsidRDefault="00401685" w:rsidP="00050AB3">
      <w:pPr>
        <w:pStyle w:val="1"/>
        <w:numPr>
          <w:ilvl w:val="1"/>
          <w:numId w:val="6"/>
        </w:numPr>
        <w:spacing w:before="0"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Дополнительная проверка надежности и состоятельности поставщика</w:t>
      </w:r>
    </w:p>
    <w:p w:rsidR="00401685" w:rsidRPr="004A6572" w:rsidRDefault="00401685" w:rsidP="005C74A9">
      <w:pPr>
        <w:widowControl w:val="0"/>
        <w:spacing w:after="0" w:line="240" w:lineRule="auto"/>
        <w:jc w:val="both"/>
        <w:rPr>
          <w:rFonts w:ascii="Times New Roman" w:eastAsia="Times New Roman" w:hAnsi="Times New Roman" w:cs="Times New Roman"/>
          <w:color w:val="auto"/>
          <w:sz w:val="20"/>
          <w:szCs w:val="20"/>
        </w:rPr>
      </w:pPr>
      <w:r w:rsidRPr="004A6572">
        <w:rPr>
          <w:rFonts w:ascii="Times New Roman" w:eastAsia="Times New Roman" w:hAnsi="Times New Roman" w:cs="Times New Roman"/>
          <w:color w:val="auto"/>
          <w:sz w:val="20"/>
          <w:szCs w:val="20"/>
        </w:rPr>
        <w:t xml:space="preserve">По завершении технической и финансовой оценки Мерсико </w:t>
      </w:r>
      <w:r w:rsidRPr="005B2A5E">
        <w:rPr>
          <w:rFonts w:ascii="Times New Roman" w:eastAsia="Times New Roman" w:hAnsi="Times New Roman" w:cs="Times New Roman"/>
          <w:color w:val="auto"/>
          <w:sz w:val="20"/>
          <w:szCs w:val="20"/>
        </w:rPr>
        <w:t>может принять осуществить дополнительн</w:t>
      </w:r>
      <w:r w:rsidR="009A15B4" w:rsidRPr="005B2A5E">
        <w:rPr>
          <w:rFonts w:ascii="Times New Roman" w:eastAsia="Times New Roman" w:hAnsi="Times New Roman" w:cs="Times New Roman"/>
          <w:color w:val="auto"/>
          <w:sz w:val="20"/>
          <w:szCs w:val="20"/>
        </w:rPr>
        <w:t xml:space="preserve">ую проверку надежности и состоятельности </w:t>
      </w:r>
      <w:r w:rsidRPr="005B2A5E">
        <w:rPr>
          <w:rFonts w:ascii="Times New Roman" w:eastAsia="Times New Roman" w:hAnsi="Times New Roman" w:cs="Times New Roman"/>
          <w:color w:val="auto"/>
          <w:sz w:val="20"/>
          <w:szCs w:val="20"/>
        </w:rPr>
        <w:t>конкретн</w:t>
      </w:r>
      <w:r w:rsidR="009A15B4" w:rsidRPr="005B2A5E">
        <w:rPr>
          <w:rFonts w:ascii="Times New Roman" w:eastAsia="Times New Roman" w:hAnsi="Times New Roman" w:cs="Times New Roman"/>
          <w:color w:val="auto"/>
          <w:sz w:val="20"/>
          <w:szCs w:val="20"/>
        </w:rPr>
        <w:t>ого</w:t>
      </w:r>
      <w:r w:rsidRPr="005B2A5E">
        <w:rPr>
          <w:rFonts w:ascii="Times New Roman" w:eastAsia="Times New Roman" w:hAnsi="Times New Roman" w:cs="Times New Roman"/>
          <w:color w:val="auto"/>
          <w:sz w:val="20"/>
          <w:szCs w:val="20"/>
        </w:rPr>
        <w:t xml:space="preserve"> поставщик</w:t>
      </w:r>
      <w:r w:rsidR="009A15B4" w:rsidRPr="005B2A5E">
        <w:rPr>
          <w:rFonts w:ascii="Times New Roman" w:eastAsia="Times New Roman" w:hAnsi="Times New Roman" w:cs="Times New Roman"/>
          <w:color w:val="auto"/>
          <w:sz w:val="20"/>
          <w:szCs w:val="20"/>
        </w:rPr>
        <w:t>а.</w:t>
      </w:r>
      <w:r w:rsidR="009A15B4" w:rsidRPr="004A6572">
        <w:rPr>
          <w:rFonts w:ascii="Times New Roman" w:eastAsia="Times New Roman" w:hAnsi="Times New Roman" w:cs="Times New Roman"/>
          <w:color w:val="auto"/>
          <w:sz w:val="20"/>
          <w:szCs w:val="20"/>
        </w:rPr>
        <w:t xml:space="preserve"> </w:t>
      </w:r>
      <w:r w:rsidRPr="004A6572">
        <w:rPr>
          <w:rFonts w:ascii="Times New Roman" w:eastAsia="Times New Roman" w:hAnsi="Times New Roman" w:cs="Times New Roman"/>
          <w:color w:val="auto"/>
          <w:sz w:val="20"/>
          <w:szCs w:val="20"/>
        </w:rPr>
        <w:t xml:space="preserve"> Цель эт</w:t>
      </w:r>
      <w:r w:rsidR="009A15B4" w:rsidRPr="004A6572">
        <w:rPr>
          <w:rFonts w:ascii="Times New Roman" w:eastAsia="Times New Roman" w:hAnsi="Times New Roman" w:cs="Times New Roman"/>
          <w:color w:val="auto"/>
          <w:sz w:val="20"/>
          <w:szCs w:val="20"/>
        </w:rPr>
        <w:t>ого</w:t>
      </w:r>
      <w:r w:rsidRPr="004A6572">
        <w:rPr>
          <w:rFonts w:ascii="Times New Roman" w:eastAsia="Times New Roman" w:hAnsi="Times New Roman" w:cs="Times New Roman"/>
          <w:color w:val="auto"/>
          <w:sz w:val="20"/>
          <w:szCs w:val="20"/>
        </w:rPr>
        <w:t xml:space="preserve"> процесс</w:t>
      </w:r>
      <w:r w:rsidR="009A15B4" w:rsidRPr="004A6572">
        <w:rPr>
          <w:rFonts w:ascii="Times New Roman" w:eastAsia="Times New Roman" w:hAnsi="Times New Roman" w:cs="Times New Roman"/>
          <w:color w:val="auto"/>
          <w:sz w:val="20"/>
          <w:szCs w:val="20"/>
        </w:rPr>
        <w:t>а</w:t>
      </w:r>
      <w:r w:rsidR="00694BD4">
        <w:rPr>
          <w:rFonts w:ascii="Times New Roman" w:eastAsia="Times New Roman" w:hAnsi="Times New Roman" w:cs="Times New Roman"/>
          <w:color w:val="auto"/>
          <w:sz w:val="20"/>
          <w:szCs w:val="20"/>
        </w:rPr>
        <w:t xml:space="preserve"> </w:t>
      </w:r>
      <w:r w:rsidR="009A15B4" w:rsidRPr="004A6572">
        <w:rPr>
          <w:rFonts w:ascii="Times New Roman" w:eastAsia="Times New Roman" w:hAnsi="Times New Roman" w:cs="Times New Roman"/>
          <w:color w:val="auto"/>
          <w:sz w:val="20"/>
          <w:szCs w:val="20"/>
        </w:rPr>
        <w:t>–</w:t>
      </w:r>
      <w:r w:rsidRPr="004A6572">
        <w:rPr>
          <w:rFonts w:ascii="Times New Roman" w:eastAsia="Times New Roman" w:hAnsi="Times New Roman" w:cs="Times New Roman"/>
          <w:color w:val="auto"/>
          <w:sz w:val="20"/>
          <w:szCs w:val="20"/>
        </w:rPr>
        <w:t xml:space="preserve"> обеспечить</w:t>
      </w:r>
      <w:r w:rsidR="009A15B4" w:rsidRPr="004A6572">
        <w:rPr>
          <w:rFonts w:ascii="Times New Roman" w:eastAsia="Times New Roman" w:hAnsi="Times New Roman" w:cs="Times New Roman"/>
          <w:color w:val="auto"/>
          <w:sz w:val="20"/>
          <w:szCs w:val="20"/>
        </w:rPr>
        <w:t xml:space="preserve"> гарантию</w:t>
      </w:r>
      <w:r w:rsidRPr="004A6572">
        <w:rPr>
          <w:rFonts w:ascii="Times New Roman" w:eastAsia="Times New Roman" w:hAnsi="Times New Roman" w:cs="Times New Roman"/>
          <w:color w:val="auto"/>
          <w:sz w:val="20"/>
          <w:szCs w:val="20"/>
        </w:rPr>
        <w:t>, что</w:t>
      </w:r>
      <w:r w:rsidR="002C43A8">
        <w:rPr>
          <w:rFonts w:ascii="Times New Roman" w:eastAsia="Times New Roman" w:hAnsi="Times New Roman" w:cs="Times New Roman"/>
          <w:color w:val="auto"/>
          <w:sz w:val="20"/>
          <w:szCs w:val="20"/>
        </w:rPr>
        <w:t xml:space="preserve">  </w:t>
      </w:r>
      <w:r w:rsidR="009A15B4" w:rsidRPr="004A6572">
        <w:rPr>
          <w:rFonts w:ascii="Times New Roman" w:eastAsia="Times New Roman" w:hAnsi="Times New Roman" w:cs="Times New Roman"/>
          <w:color w:val="auto"/>
          <w:sz w:val="20"/>
          <w:szCs w:val="20"/>
        </w:rPr>
        <w:t xml:space="preserve">Мерсико вступает во взаимоотношения </w:t>
      </w:r>
      <w:r w:rsidRPr="004A6572">
        <w:rPr>
          <w:rFonts w:ascii="Times New Roman" w:eastAsia="Times New Roman" w:hAnsi="Times New Roman" w:cs="Times New Roman"/>
          <w:color w:val="auto"/>
          <w:sz w:val="20"/>
          <w:szCs w:val="20"/>
        </w:rPr>
        <w:t xml:space="preserve">с </w:t>
      </w:r>
      <w:r w:rsidR="009A15B4" w:rsidRPr="004A6572">
        <w:rPr>
          <w:rFonts w:ascii="Times New Roman" w:eastAsia="Times New Roman" w:hAnsi="Times New Roman" w:cs="Times New Roman"/>
          <w:color w:val="auto"/>
          <w:sz w:val="20"/>
          <w:szCs w:val="20"/>
        </w:rPr>
        <w:t xml:space="preserve">уважаемыми, </w:t>
      </w:r>
      <w:r w:rsidRPr="004A6572">
        <w:rPr>
          <w:rFonts w:ascii="Times New Roman" w:eastAsia="Times New Roman" w:hAnsi="Times New Roman" w:cs="Times New Roman"/>
          <w:color w:val="auto"/>
          <w:sz w:val="20"/>
          <w:szCs w:val="20"/>
        </w:rPr>
        <w:t>этичным</w:t>
      </w:r>
      <w:r w:rsidR="009A15B4" w:rsidRPr="004A6572">
        <w:rPr>
          <w:rFonts w:ascii="Times New Roman" w:eastAsia="Times New Roman" w:hAnsi="Times New Roman" w:cs="Times New Roman"/>
          <w:color w:val="auto"/>
          <w:sz w:val="20"/>
          <w:szCs w:val="20"/>
        </w:rPr>
        <w:t>и</w:t>
      </w:r>
      <w:r w:rsidRPr="004A6572">
        <w:rPr>
          <w:rFonts w:ascii="Times New Roman" w:eastAsia="Times New Roman" w:hAnsi="Times New Roman" w:cs="Times New Roman"/>
          <w:color w:val="auto"/>
          <w:sz w:val="20"/>
          <w:szCs w:val="20"/>
        </w:rPr>
        <w:t xml:space="preserve">, ответственными </w:t>
      </w:r>
      <w:r w:rsidR="009A15B4" w:rsidRPr="004A6572">
        <w:rPr>
          <w:rFonts w:ascii="Times New Roman" w:eastAsia="Times New Roman" w:hAnsi="Times New Roman" w:cs="Times New Roman"/>
          <w:color w:val="auto"/>
          <w:sz w:val="20"/>
          <w:szCs w:val="20"/>
        </w:rPr>
        <w:t>п</w:t>
      </w:r>
      <w:r w:rsidRPr="004A6572">
        <w:rPr>
          <w:rFonts w:ascii="Times New Roman" w:eastAsia="Times New Roman" w:hAnsi="Times New Roman" w:cs="Times New Roman"/>
          <w:color w:val="auto"/>
          <w:sz w:val="20"/>
          <w:szCs w:val="20"/>
        </w:rPr>
        <w:t xml:space="preserve">оставщиками с </w:t>
      </w:r>
      <w:r w:rsidR="009A15B4" w:rsidRPr="004A6572">
        <w:rPr>
          <w:rFonts w:ascii="Times New Roman" w:eastAsia="Times New Roman" w:hAnsi="Times New Roman" w:cs="Times New Roman"/>
          <w:color w:val="auto"/>
          <w:sz w:val="20"/>
          <w:szCs w:val="20"/>
        </w:rPr>
        <w:t>хорошими</w:t>
      </w:r>
      <w:r w:rsidRPr="004A6572">
        <w:rPr>
          <w:rFonts w:ascii="Times New Roman" w:eastAsia="Times New Roman" w:hAnsi="Times New Roman" w:cs="Times New Roman"/>
          <w:color w:val="auto"/>
          <w:sz w:val="20"/>
          <w:szCs w:val="20"/>
        </w:rPr>
        <w:t xml:space="preserve"> показателями и способностью выполн</w:t>
      </w:r>
      <w:r w:rsidR="009A15B4" w:rsidRPr="004A6572">
        <w:rPr>
          <w:rFonts w:ascii="Times New Roman" w:eastAsia="Times New Roman" w:hAnsi="Times New Roman" w:cs="Times New Roman"/>
          <w:color w:val="auto"/>
          <w:sz w:val="20"/>
          <w:szCs w:val="20"/>
        </w:rPr>
        <w:t>и</w:t>
      </w:r>
      <w:r w:rsidRPr="004A6572">
        <w:rPr>
          <w:rFonts w:ascii="Times New Roman" w:eastAsia="Times New Roman" w:hAnsi="Times New Roman" w:cs="Times New Roman"/>
          <w:color w:val="auto"/>
          <w:sz w:val="20"/>
          <w:szCs w:val="20"/>
        </w:rPr>
        <w:t xml:space="preserve">ть контракт. </w:t>
      </w:r>
      <w:r w:rsidR="009A15B4" w:rsidRPr="004A6572">
        <w:rPr>
          <w:rFonts w:ascii="Times New Roman" w:eastAsia="Times New Roman" w:hAnsi="Times New Roman" w:cs="Times New Roman"/>
          <w:color w:val="auto"/>
          <w:sz w:val="20"/>
          <w:szCs w:val="20"/>
        </w:rPr>
        <w:t xml:space="preserve"> Такая д</w:t>
      </w:r>
      <w:r w:rsidRPr="004A6572">
        <w:rPr>
          <w:rFonts w:ascii="Times New Roman" w:eastAsia="Times New Roman" w:hAnsi="Times New Roman" w:cs="Times New Roman"/>
          <w:color w:val="auto"/>
          <w:sz w:val="20"/>
          <w:szCs w:val="20"/>
        </w:rPr>
        <w:t>ополнительная</w:t>
      </w:r>
      <w:r w:rsidR="009A15B4" w:rsidRPr="004A6572">
        <w:rPr>
          <w:rFonts w:ascii="Times New Roman" w:eastAsia="Times New Roman" w:hAnsi="Times New Roman" w:cs="Times New Roman"/>
          <w:color w:val="auto"/>
          <w:sz w:val="20"/>
          <w:szCs w:val="20"/>
        </w:rPr>
        <w:t xml:space="preserve"> проверка</w:t>
      </w:r>
      <w:r w:rsidRPr="004A6572">
        <w:rPr>
          <w:rFonts w:ascii="Times New Roman" w:eastAsia="Times New Roman" w:hAnsi="Times New Roman" w:cs="Times New Roman"/>
          <w:color w:val="auto"/>
          <w:sz w:val="20"/>
          <w:szCs w:val="20"/>
        </w:rPr>
        <w:t xml:space="preserve"> может </w:t>
      </w:r>
      <w:r w:rsidR="009A15B4" w:rsidRPr="004A6572">
        <w:rPr>
          <w:rFonts w:ascii="Times New Roman" w:eastAsia="Times New Roman" w:hAnsi="Times New Roman" w:cs="Times New Roman"/>
          <w:color w:val="auto"/>
          <w:sz w:val="20"/>
          <w:szCs w:val="20"/>
        </w:rPr>
        <w:t>быть в следующей форме, но не ограничиваясь только этим:</w:t>
      </w:r>
    </w:p>
    <w:p w:rsidR="00401685" w:rsidRPr="00B406A3" w:rsidRDefault="009A15B4" w:rsidP="00050AB3">
      <w:pPr>
        <w:pStyle w:val="af4"/>
        <w:widowControl w:val="0"/>
        <w:numPr>
          <w:ilvl w:val="0"/>
          <w:numId w:val="9"/>
        </w:numPr>
        <w:spacing w:after="0" w:line="240" w:lineRule="auto"/>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Проверка рекомендаций;</w:t>
      </w:r>
    </w:p>
    <w:p w:rsidR="00694BD4" w:rsidRPr="00B406A3" w:rsidRDefault="00B71CDA" w:rsidP="00050AB3">
      <w:pPr>
        <w:pStyle w:val="af4"/>
        <w:widowControl w:val="0"/>
        <w:numPr>
          <w:ilvl w:val="0"/>
          <w:numId w:val="9"/>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С</w:t>
      </w:r>
      <w:r w:rsidR="00694BD4" w:rsidRPr="00B406A3">
        <w:rPr>
          <w:rFonts w:ascii="Times New Roman" w:eastAsia="Times New Roman" w:hAnsi="Times New Roman" w:cs="Times New Roman"/>
          <w:color w:val="auto"/>
          <w:sz w:val="20"/>
          <w:szCs w:val="20"/>
        </w:rPr>
        <w:t>обеседование с потенциальным поставщиком;</w:t>
      </w:r>
    </w:p>
    <w:p w:rsidR="00694BD4" w:rsidRPr="00B406A3" w:rsidRDefault="00694BD4" w:rsidP="00050AB3">
      <w:pPr>
        <w:pStyle w:val="af4"/>
        <w:widowControl w:val="0"/>
        <w:numPr>
          <w:ilvl w:val="0"/>
          <w:numId w:val="9"/>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Осмотр </w:t>
      </w:r>
      <w:r w:rsidR="00B71CDA" w:rsidRPr="00B406A3">
        <w:rPr>
          <w:rFonts w:ascii="Times New Roman" w:eastAsia="Times New Roman" w:hAnsi="Times New Roman" w:cs="Times New Roman"/>
          <w:color w:val="auto"/>
          <w:sz w:val="20"/>
          <w:szCs w:val="20"/>
        </w:rPr>
        <w:t xml:space="preserve">состояния </w:t>
      </w:r>
      <w:r w:rsidRPr="00B406A3">
        <w:rPr>
          <w:rFonts w:ascii="Times New Roman" w:eastAsia="Times New Roman" w:hAnsi="Times New Roman" w:cs="Times New Roman"/>
          <w:color w:val="auto"/>
          <w:sz w:val="20"/>
          <w:szCs w:val="20"/>
        </w:rPr>
        <w:t>автомашины;</w:t>
      </w:r>
    </w:p>
    <w:p w:rsidR="00694BD4" w:rsidRPr="00B406A3" w:rsidRDefault="00694BD4" w:rsidP="00050AB3">
      <w:pPr>
        <w:pStyle w:val="af4"/>
        <w:widowControl w:val="0"/>
        <w:numPr>
          <w:ilvl w:val="0"/>
          <w:numId w:val="9"/>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Тестирование на вождение;</w:t>
      </w:r>
    </w:p>
    <w:p w:rsidR="00694BD4" w:rsidRPr="00B406A3" w:rsidRDefault="00694BD4" w:rsidP="00050AB3">
      <w:pPr>
        <w:pStyle w:val="af4"/>
        <w:widowControl w:val="0"/>
        <w:numPr>
          <w:ilvl w:val="0"/>
          <w:numId w:val="9"/>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Запрос медицинской справки на водителя по государственной форме 083;</w:t>
      </w:r>
    </w:p>
    <w:p w:rsidR="00311A37" w:rsidRPr="00B406A3" w:rsidRDefault="00311A37" w:rsidP="00050AB3">
      <w:pPr>
        <w:pStyle w:val="af4"/>
        <w:widowControl w:val="0"/>
        <w:numPr>
          <w:ilvl w:val="0"/>
          <w:numId w:val="9"/>
        </w:numPr>
        <w:spacing w:after="0" w:line="240" w:lineRule="auto"/>
        <w:jc w:val="both"/>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Иной соответствующий документированный метод, дающий Мерсико уверенность в способности поставщика выполнить контракт. </w:t>
      </w:r>
    </w:p>
    <w:p w:rsidR="00401685" w:rsidRPr="004A6572" w:rsidRDefault="00401685" w:rsidP="005C74A9">
      <w:pPr>
        <w:widowControl w:val="0"/>
        <w:spacing w:after="0" w:line="240" w:lineRule="auto"/>
        <w:rPr>
          <w:rFonts w:ascii="Times New Roman" w:eastAsia="Times New Roman" w:hAnsi="Times New Roman" w:cs="Times New Roman"/>
          <w:color w:val="auto"/>
          <w:sz w:val="20"/>
          <w:szCs w:val="20"/>
        </w:rPr>
      </w:pPr>
    </w:p>
    <w:p w:rsidR="007B326F" w:rsidRPr="004A6572" w:rsidRDefault="009A15B4" w:rsidP="005C74A9">
      <w:pPr>
        <w:pStyle w:val="1"/>
        <w:numPr>
          <w:ilvl w:val="0"/>
          <w:numId w:val="1"/>
        </w:numPr>
        <w:spacing w:before="0" w:after="0" w:line="240" w:lineRule="auto"/>
        <w:contextualSpacing/>
        <w:jc w:val="both"/>
        <w:rPr>
          <w:rFonts w:ascii="Times New Roman" w:hAnsi="Times New Roman" w:cs="Times New Roman"/>
          <w:color w:val="auto"/>
          <w:sz w:val="22"/>
          <w:szCs w:val="22"/>
        </w:rPr>
      </w:pPr>
      <w:bookmarkStart w:id="7" w:name="_uea0wym567yl" w:colFirst="0" w:colLast="0"/>
      <w:bookmarkStart w:id="8" w:name="_n1ql3zwoc1op" w:colFirst="0" w:colLast="0"/>
      <w:bookmarkStart w:id="9" w:name="_dc3tpvn2up5m" w:colFirst="0" w:colLast="0"/>
      <w:bookmarkEnd w:id="7"/>
      <w:bookmarkEnd w:id="8"/>
      <w:bookmarkEnd w:id="9"/>
      <w:r w:rsidRPr="004A6572">
        <w:rPr>
          <w:rFonts w:ascii="Times New Roman" w:hAnsi="Times New Roman" w:cs="Times New Roman"/>
          <w:color w:val="auto"/>
          <w:sz w:val="22"/>
          <w:szCs w:val="22"/>
        </w:rPr>
        <w:t>Форма предложения</w:t>
      </w:r>
    </w:p>
    <w:p w:rsidR="009A15B4" w:rsidRPr="004A6572" w:rsidRDefault="009A15B4" w:rsidP="005C74A9">
      <w:pPr>
        <w:spacing w:after="0" w:line="240" w:lineRule="auto"/>
        <w:jc w:val="both"/>
        <w:rPr>
          <w:rFonts w:ascii="Times New Roman" w:hAnsi="Times New Roman" w:cs="Times New Roman"/>
          <w:color w:val="auto"/>
          <w:sz w:val="20"/>
          <w:szCs w:val="20"/>
        </w:rPr>
      </w:pPr>
      <w:r w:rsidRPr="005B2A5E">
        <w:rPr>
          <w:rFonts w:ascii="Times New Roman" w:hAnsi="Times New Roman" w:cs="Times New Roman"/>
          <w:color w:val="auto"/>
          <w:sz w:val="20"/>
          <w:szCs w:val="20"/>
        </w:rPr>
        <w:t>Претенденты должны представить свое предложение, включающее обязательно следующие документы:</w:t>
      </w:r>
    </w:p>
    <w:p w:rsidR="009A15B4" w:rsidRPr="004A6572" w:rsidRDefault="009A15B4" w:rsidP="00050AB3">
      <w:pPr>
        <w:pStyle w:val="af4"/>
        <w:numPr>
          <w:ilvl w:val="0"/>
          <w:numId w:val="10"/>
        </w:num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Все документы, запрошенные в разделе «Критерии приемлемости» данного тендерного пакета.</w:t>
      </w:r>
    </w:p>
    <w:p w:rsidR="009A15B4" w:rsidRPr="004A6572" w:rsidRDefault="009A15B4" w:rsidP="00050AB3">
      <w:pPr>
        <w:pStyle w:val="af4"/>
        <w:numPr>
          <w:ilvl w:val="0"/>
          <w:numId w:val="10"/>
        </w:num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Все документы, запрошенные в разделе «Требуемые документы для подачи на тендер» данного тендерного пакета.</w:t>
      </w:r>
    </w:p>
    <w:p w:rsidR="009A15B4" w:rsidRPr="004A6572" w:rsidRDefault="009A15B4" w:rsidP="00050AB3">
      <w:pPr>
        <w:pStyle w:val="af4"/>
        <w:numPr>
          <w:ilvl w:val="0"/>
          <w:numId w:val="10"/>
        </w:num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Всю информацию, указанную ниже в разделе «Документы, составляющие предложение».</w:t>
      </w:r>
    </w:p>
    <w:p w:rsidR="009A15B4" w:rsidRPr="004A6572" w:rsidRDefault="009A15B4" w:rsidP="005C74A9">
      <w:pPr>
        <w:spacing w:after="0" w:line="240" w:lineRule="auto"/>
        <w:jc w:val="both"/>
        <w:rPr>
          <w:rFonts w:ascii="Times New Roman" w:hAnsi="Times New Roman" w:cs="Times New Roman"/>
          <w:b/>
          <w:color w:val="auto"/>
          <w:sz w:val="20"/>
          <w:szCs w:val="20"/>
        </w:rPr>
      </w:pPr>
      <w:r w:rsidRPr="004A6572">
        <w:rPr>
          <w:rFonts w:ascii="Times New Roman" w:hAnsi="Times New Roman" w:cs="Times New Roman"/>
          <w:b/>
          <w:color w:val="auto"/>
          <w:sz w:val="20"/>
          <w:szCs w:val="20"/>
        </w:rPr>
        <w:t>Все предложения должны быть подписаны должным образом</w:t>
      </w:r>
      <w:r w:rsidR="002C43A8">
        <w:rPr>
          <w:rFonts w:ascii="Times New Roman" w:hAnsi="Times New Roman" w:cs="Times New Roman"/>
          <w:b/>
          <w:color w:val="auto"/>
          <w:sz w:val="20"/>
          <w:szCs w:val="20"/>
        </w:rPr>
        <w:t xml:space="preserve">, </w:t>
      </w:r>
      <w:r w:rsidRPr="004A6572">
        <w:rPr>
          <w:rFonts w:ascii="Times New Roman" w:hAnsi="Times New Roman" w:cs="Times New Roman"/>
          <w:b/>
          <w:color w:val="auto"/>
          <w:sz w:val="20"/>
          <w:szCs w:val="20"/>
        </w:rPr>
        <w:t>включая должность и полное имя подписывающего лица с указанием даты заполнения</w:t>
      </w:r>
      <w:r w:rsidR="006872D5">
        <w:rPr>
          <w:rFonts w:ascii="Times New Roman" w:hAnsi="Times New Roman" w:cs="Times New Roman"/>
          <w:b/>
          <w:color w:val="auto"/>
          <w:sz w:val="20"/>
          <w:szCs w:val="20"/>
        </w:rPr>
        <w:t>,</w:t>
      </w:r>
      <w:r w:rsidRPr="004A6572">
        <w:rPr>
          <w:rFonts w:ascii="Times New Roman" w:hAnsi="Times New Roman" w:cs="Times New Roman"/>
          <w:b/>
          <w:color w:val="auto"/>
          <w:sz w:val="20"/>
          <w:szCs w:val="20"/>
        </w:rPr>
        <w:t xml:space="preserve"> и заверены печатью</w:t>
      </w:r>
      <w:r w:rsidR="002A737C" w:rsidRPr="004A6572">
        <w:rPr>
          <w:rFonts w:ascii="Times New Roman" w:hAnsi="Times New Roman" w:cs="Times New Roman"/>
          <w:b/>
          <w:color w:val="auto"/>
          <w:sz w:val="20"/>
          <w:szCs w:val="20"/>
        </w:rPr>
        <w:t xml:space="preserve"> (если применимо)</w:t>
      </w:r>
      <w:r w:rsidRPr="004A6572">
        <w:rPr>
          <w:rFonts w:ascii="Times New Roman" w:hAnsi="Times New Roman" w:cs="Times New Roman"/>
          <w:b/>
          <w:color w:val="auto"/>
          <w:sz w:val="20"/>
          <w:szCs w:val="20"/>
        </w:rPr>
        <w:t>.</w:t>
      </w:r>
    </w:p>
    <w:p w:rsidR="009A15B4" w:rsidRPr="004A6572" w:rsidRDefault="009A15B4" w:rsidP="005C74A9">
      <w:pPr>
        <w:spacing w:after="0" w:line="240" w:lineRule="auto"/>
        <w:jc w:val="both"/>
        <w:rPr>
          <w:rFonts w:ascii="Times New Roman" w:hAnsi="Times New Roman" w:cs="Times New Roman"/>
          <w:color w:val="auto"/>
          <w:sz w:val="20"/>
          <w:szCs w:val="20"/>
        </w:rPr>
      </w:pPr>
    </w:p>
    <w:p w:rsidR="00532BD0" w:rsidRPr="005B2A5E" w:rsidRDefault="00532BD0" w:rsidP="00050AB3">
      <w:pPr>
        <w:pStyle w:val="1"/>
        <w:numPr>
          <w:ilvl w:val="1"/>
          <w:numId w:val="14"/>
        </w:numPr>
        <w:spacing w:before="0" w:after="0" w:line="240" w:lineRule="auto"/>
        <w:contextualSpacing/>
        <w:jc w:val="both"/>
        <w:rPr>
          <w:rFonts w:ascii="Times New Roman" w:hAnsi="Times New Roman" w:cs="Times New Roman"/>
          <w:color w:val="auto"/>
          <w:sz w:val="20"/>
          <w:szCs w:val="20"/>
        </w:rPr>
      </w:pPr>
      <w:r w:rsidRPr="005B2A5E">
        <w:rPr>
          <w:rFonts w:ascii="Times New Roman" w:hAnsi="Times New Roman" w:cs="Times New Roman"/>
          <w:color w:val="auto"/>
          <w:sz w:val="20"/>
          <w:szCs w:val="20"/>
        </w:rPr>
        <w:t>Документы, составляющие предложение</w:t>
      </w:r>
    </w:p>
    <w:p w:rsidR="00532BD0" w:rsidRPr="005B2A5E" w:rsidRDefault="006872D5" w:rsidP="005C74A9">
      <w:pPr>
        <w:spacing w:after="0" w:line="240" w:lineRule="auto"/>
        <w:jc w:val="both"/>
        <w:rPr>
          <w:rFonts w:ascii="Times New Roman" w:hAnsi="Times New Roman" w:cs="Times New Roman"/>
          <w:color w:val="auto"/>
          <w:sz w:val="20"/>
          <w:szCs w:val="20"/>
        </w:rPr>
      </w:pPr>
      <w:bookmarkStart w:id="10" w:name="_Hlk26349286"/>
      <w:r w:rsidRPr="005B2A5E">
        <w:rPr>
          <w:rFonts w:ascii="Times New Roman" w:hAnsi="Times New Roman" w:cs="Times New Roman"/>
          <w:color w:val="auto"/>
          <w:sz w:val="20"/>
          <w:szCs w:val="20"/>
        </w:rPr>
        <w:t xml:space="preserve">Заявление на участие в тендере </w:t>
      </w:r>
      <w:r w:rsidR="00532BD0" w:rsidRPr="005B2A5E">
        <w:rPr>
          <w:rFonts w:ascii="Times New Roman" w:hAnsi="Times New Roman" w:cs="Times New Roman"/>
          <w:color w:val="auto"/>
          <w:sz w:val="20"/>
          <w:szCs w:val="20"/>
        </w:rPr>
        <w:t xml:space="preserve">любого потенциального </w:t>
      </w:r>
      <w:r w:rsidRPr="005B2A5E">
        <w:rPr>
          <w:rFonts w:ascii="Times New Roman" w:hAnsi="Times New Roman" w:cs="Times New Roman"/>
          <w:color w:val="auto"/>
          <w:sz w:val="20"/>
          <w:szCs w:val="20"/>
        </w:rPr>
        <w:t xml:space="preserve">поставщика услуг должно состоять из всех нижеуказанных документов, которые должны быть поданы </w:t>
      </w:r>
      <w:r w:rsidR="002E2D2C" w:rsidRPr="005B2A5E">
        <w:rPr>
          <w:rFonts w:ascii="Times New Roman" w:hAnsi="Times New Roman" w:cs="Times New Roman"/>
          <w:color w:val="auto"/>
          <w:sz w:val="20"/>
          <w:szCs w:val="20"/>
        </w:rPr>
        <w:t xml:space="preserve">заявителем </w:t>
      </w:r>
      <w:r w:rsidRPr="005B2A5E">
        <w:rPr>
          <w:rFonts w:ascii="Times New Roman" w:hAnsi="Times New Roman" w:cs="Times New Roman"/>
          <w:color w:val="auto"/>
          <w:sz w:val="20"/>
          <w:szCs w:val="20"/>
        </w:rPr>
        <w:t xml:space="preserve">в едином пакете на указанную </w:t>
      </w:r>
      <w:r w:rsidR="002E2D2C" w:rsidRPr="005B2A5E">
        <w:rPr>
          <w:rFonts w:ascii="Times New Roman" w:hAnsi="Times New Roman" w:cs="Times New Roman"/>
          <w:color w:val="auto"/>
          <w:sz w:val="20"/>
          <w:szCs w:val="20"/>
        </w:rPr>
        <w:t xml:space="preserve">выше </w:t>
      </w:r>
      <w:r w:rsidR="002C43A8" w:rsidRPr="005B2A5E">
        <w:rPr>
          <w:rFonts w:ascii="Times New Roman" w:hAnsi="Times New Roman" w:cs="Times New Roman"/>
          <w:color w:val="auto"/>
          <w:sz w:val="20"/>
          <w:szCs w:val="20"/>
        </w:rPr>
        <w:t xml:space="preserve">в Разделе 1 </w:t>
      </w:r>
      <w:r w:rsidRPr="005B2A5E">
        <w:rPr>
          <w:rFonts w:ascii="Times New Roman" w:hAnsi="Times New Roman" w:cs="Times New Roman"/>
          <w:color w:val="auto"/>
          <w:sz w:val="20"/>
          <w:szCs w:val="20"/>
        </w:rPr>
        <w:t>электронную почту:</w:t>
      </w:r>
    </w:p>
    <w:p w:rsidR="00532BD0" w:rsidRPr="005B2A5E" w:rsidRDefault="00532BD0" w:rsidP="00050AB3">
      <w:pPr>
        <w:pStyle w:val="af4"/>
        <w:numPr>
          <w:ilvl w:val="0"/>
          <w:numId w:val="11"/>
        </w:numPr>
        <w:spacing w:after="0" w:line="240" w:lineRule="auto"/>
        <w:ind w:left="360"/>
        <w:jc w:val="both"/>
        <w:rPr>
          <w:rFonts w:ascii="Times New Roman" w:hAnsi="Times New Roman" w:cs="Times New Roman"/>
          <w:color w:val="auto"/>
          <w:sz w:val="20"/>
          <w:szCs w:val="20"/>
        </w:rPr>
      </w:pPr>
      <w:r w:rsidRPr="005B2A5E">
        <w:rPr>
          <w:rFonts w:ascii="Times New Roman" w:hAnsi="Times New Roman" w:cs="Times New Roman"/>
          <w:b/>
          <w:color w:val="auto"/>
          <w:sz w:val="20"/>
          <w:szCs w:val="20"/>
        </w:rPr>
        <w:t>Сопроводительное письмо</w:t>
      </w:r>
      <w:r w:rsidRPr="005B2A5E">
        <w:rPr>
          <w:rFonts w:ascii="Times New Roman" w:hAnsi="Times New Roman" w:cs="Times New Roman"/>
          <w:color w:val="auto"/>
          <w:sz w:val="20"/>
          <w:szCs w:val="20"/>
        </w:rPr>
        <w:t xml:space="preserve"> с разъяснением интереса поставщика к контракту</w:t>
      </w:r>
      <w:r w:rsidR="00724786" w:rsidRPr="005B2A5E">
        <w:rPr>
          <w:rFonts w:ascii="Times New Roman" w:hAnsi="Times New Roman" w:cs="Times New Roman"/>
          <w:color w:val="auto"/>
          <w:sz w:val="20"/>
          <w:szCs w:val="20"/>
        </w:rPr>
        <w:t>, и кратким описанием предыдущего опыта в сфере запрашиваемой услуги</w:t>
      </w:r>
      <w:r w:rsidR="002E2D2C" w:rsidRPr="005B2A5E">
        <w:rPr>
          <w:rFonts w:ascii="Times New Roman" w:hAnsi="Times New Roman" w:cs="Times New Roman"/>
          <w:color w:val="auto"/>
          <w:sz w:val="20"/>
          <w:szCs w:val="20"/>
        </w:rPr>
        <w:t>.</w:t>
      </w:r>
    </w:p>
    <w:p w:rsidR="00311A37" w:rsidRPr="005B2A5E" w:rsidRDefault="00311A37" w:rsidP="00050AB3">
      <w:pPr>
        <w:pStyle w:val="af4"/>
        <w:numPr>
          <w:ilvl w:val="0"/>
          <w:numId w:val="11"/>
        </w:numPr>
        <w:spacing w:after="0" w:line="240" w:lineRule="auto"/>
        <w:ind w:left="360"/>
        <w:jc w:val="both"/>
        <w:rPr>
          <w:rFonts w:ascii="Times New Roman" w:hAnsi="Times New Roman" w:cs="Times New Roman"/>
          <w:color w:val="auto"/>
          <w:sz w:val="20"/>
          <w:szCs w:val="20"/>
        </w:rPr>
      </w:pPr>
      <w:r w:rsidRPr="005B2A5E">
        <w:rPr>
          <w:rFonts w:ascii="Times New Roman" w:hAnsi="Times New Roman" w:cs="Times New Roman"/>
          <w:b/>
          <w:color w:val="auto"/>
          <w:sz w:val="20"/>
          <w:szCs w:val="20"/>
        </w:rPr>
        <w:t>Заполненн</w:t>
      </w:r>
      <w:r w:rsidR="006872D5" w:rsidRPr="005B2A5E">
        <w:rPr>
          <w:rFonts w:ascii="Times New Roman" w:hAnsi="Times New Roman" w:cs="Times New Roman"/>
          <w:b/>
          <w:color w:val="auto"/>
          <w:sz w:val="20"/>
          <w:szCs w:val="20"/>
        </w:rPr>
        <w:t>ая</w:t>
      </w:r>
      <w:r w:rsidRPr="005B2A5E">
        <w:rPr>
          <w:rFonts w:ascii="Times New Roman" w:hAnsi="Times New Roman" w:cs="Times New Roman"/>
          <w:b/>
          <w:color w:val="auto"/>
          <w:sz w:val="20"/>
          <w:szCs w:val="20"/>
        </w:rPr>
        <w:t xml:space="preserve"> и подписанн</w:t>
      </w:r>
      <w:r w:rsidR="006872D5" w:rsidRPr="005B2A5E">
        <w:rPr>
          <w:rFonts w:ascii="Times New Roman" w:hAnsi="Times New Roman" w:cs="Times New Roman"/>
          <w:b/>
          <w:color w:val="auto"/>
          <w:sz w:val="20"/>
          <w:szCs w:val="20"/>
        </w:rPr>
        <w:t>ая</w:t>
      </w:r>
      <w:r w:rsidRPr="005B2A5E">
        <w:rPr>
          <w:rFonts w:ascii="Times New Roman" w:hAnsi="Times New Roman" w:cs="Times New Roman"/>
          <w:b/>
          <w:color w:val="auto"/>
          <w:sz w:val="20"/>
          <w:szCs w:val="20"/>
        </w:rPr>
        <w:t xml:space="preserve"> форм</w:t>
      </w:r>
      <w:r w:rsidR="006872D5" w:rsidRPr="005B2A5E">
        <w:rPr>
          <w:rFonts w:ascii="Times New Roman" w:hAnsi="Times New Roman" w:cs="Times New Roman"/>
          <w:b/>
          <w:color w:val="auto"/>
          <w:sz w:val="20"/>
          <w:szCs w:val="20"/>
        </w:rPr>
        <w:t>а</w:t>
      </w:r>
      <w:r w:rsidRPr="005B2A5E">
        <w:rPr>
          <w:rFonts w:ascii="Times New Roman" w:hAnsi="Times New Roman" w:cs="Times New Roman"/>
          <w:b/>
          <w:color w:val="auto"/>
          <w:sz w:val="20"/>
          <w:szCs w:val="20"/>
        </w:rPr>
        <w:t xml:space="preserve"> информации </w:t>
      </w:r>
      <w:r w:rsidR="006872D5" w:rsidRPr="005B2A5E">
        <w:rPr>
          <w:rFonts w:ascii="Times New Roman" w:hAnsi="Times New Roman" w:cs="Times New Roman"/>
          <w:b/>
          <w:color w:val="auto"/>
          <w:sz w:val="20"/>
          <w:szCs w:val="20"/>
        </w:rPr>
        <w:t xml:space="preserve">о </w:t>
      </w:r>
      <w:r w:rsidRPr="005B2A5E">
        <w:rPr>
          <w:rFonts w:ascii="Times New Roman" w:hAnsi="Times New Roman" w:cs="Times New Roman"/>
          <w:b/>
          <w:color w:val="auto"/>
          <w:sz w:val="20"/>
          <w:szCs w:val="20"/>
        </w:rPr>
        <w:t>поставщик</w:t>
      </w:r>
      <w:r w:rsidR="006872D5" w:rsidRPr="005B2A5E">
        <w:rPr>
          <w:rFonts w:ascii="Times New Roman" w:hAnsi="Times New Roman" w:cs="Times New Roman"/>
          <w:b/>
          <w:color w:val="auto"/>
          <w:sz w:val="20"/>
          <w:szCs w:val="20"/>
        </w:rPr>
        <w:t>е</w:t>
      </w:r>
      <w:r w:rsidRPr="005B2A5E">
        <w:rPr>
          <w:rFonts w:ascii="Times New Roman" w:hAnsi="Times New Roman" w:cs="Times New Roman"/>
          <w:color w:val="auto"/>
          <w:sz w:val="20"/>
          <w:szCs w:val="20"/>
        </w:rPr>
        <w:t xml:space="preserve"> (</w:t>
      </w:r>
      <w:r w:rsidR="006872D5" w:rsidRPr="005B2A5E">
        <w:rPr>
          <w:rFonts w:ascii="Times New Roman" w:hAnsi="Times New Roman" w:cs="Times New Roman"/>
          <w:color w:val="auto"/>
          <w:sz w:val="20"/>
          <w:szCs w:val="20"/>
        </w:rPr>
        <w:t>форма</w:t>
      </w:r>
      <w:r w:rsidRPr="005B2A5E">
        <w:rPr>
          <w:rFonts w:ascii="Times New Roman" w:hAnsi="Times New Roman" w:cs="Times New Roman"/>
          <w:color w:val="auto"/>
          <w:sz w:val="20"/>
          <w:szCs w:val="20"/>
        </w:rPr>
        <w:t xml:space="preserve"> представлен</w:t>
      </w:r>
      <w:r w:rsidR="006872D5" w:rsidRPr="005B2A5E">
        <w:rPr>
          <w:rFonts w:ascii="Times New Roman" w:hAnsi="Times New Roman" w:cs="Times New Roman"/>
          <w:color w:val="auto"/>
          <w:sz w:val="20"/>
          <w:szCs w:val="20"/>
        </w:rPr>
        <w:t>а</w:t>
      </w:r>
      <w:r w:rsidR="002C43A8" w:rsidRPr="005B2A5E">
        <w:rPr>
          <w:rFonts w:ascii="Times New Roman" w:hAnsi="Times New Roman" w:cs="Times New Roman"/>
          <w:color w:val="auto"/>
          <w:sz w:val="20"/>
          <w:szCs w:val="20"/>
        </w:rPr>
        <w:t xml:space="preserve"> </w:t>
      </w:r>
      <w:r w:rsidRPr="005B2A5E">
        <w:rPr>
          <w:rFonts w:ascii="Times New Roman" w:hAnsi="Times New Roman" w:cs="Times New Roman"/>
          <w:color w:val="auto"/>
          <w:sz w:val="20"/>
          <w:szCs w:val="20"/>
        </w:rPr>
        <w:t xml:space="preserve">в </w:t>
      </w:r>
      <w:r w:rsidRPr="005B2A5E">
        <w:rPr>
          <w:rFonts w:ascii="Times New Roman" w:hAnsi="Times New Roman" w:cs="Times New Roman"/>
          <w:b/>
          <w:color w:val="auto"/>
          <w:sz w:val="20"/>
          <w:szCs w:val="20"/>
        </w:rPr>
        <w:t xml:space="preserve">Разделе </w:t>
      </w:r>
      <w:r w:rsidR="000B7AD3" w:rsidRPr="005B2A5E">
        <w:rPr>
          <w:rFonts w:ascii="Times New Roman" w:hAnsi="Times New Roman" w:cs="Times New Roman"/>
          <w:b/>
          <w:color w:val="auto"/>
          <w:sz w:val="20"/>
          <w:szCs w:val="20"/>
        </w:rPr>
        <w:t>7</w:t>
      </w:r>
      <w:r w:rsidRPr="005B2A5E">
        <w:rPr>
          <w:rFonts w:ascii="Times New Roman" w:hAnsi="Times New Roman" w:cs="Times New Roman"/>
          <w:color w:val="auto"/>
          <w:sz w:val="20"/>
          <w:szCs w:val="20"/>
        </w:rPr>
        <w:t>).</w:t>
      </w:r>
    </w:p>
    <w:p w:rsidR="00311A37" w:rsidRPr="005B2A5E" w:rsidRDefault="00311A37" w:rsidP="00050AB3">
      <w:pPr>
        <w:pStyle w:val="af4"/>
        <w:numPr>
          <w:ilvl w:val="0"/>
          <w:numId w:val="11"/>
        </w:numPr>
        <w:spacing w:after="0" w:line="240" w:lineRule="auto"/>
        <w:ind w:left="360"/>
        <w:jc w:val="both"/>
        <w:rPr>
          <w:rFonts w:ascii="Times New Roman" w:hAnsi="Times New Roman" w:cs="Times New Roman"/>
          <w:color w:val="auto"/>
          <w:sz w:val="20"/>
          <w:szCs w:val="20"/>
        </w:rPr>
      </w:pPr>
      <w:r w:rsidRPr="005B2A5E">
        <w:rPr>
          <w:rFonts w:ascii="Times New Roman" w:hAnsi="Times New Roman" w:cs="Times New Roman"/>
          <w:b/>
          <w:color w:val="auto"/>
          <w:sz w:val="20"/>
          <w:szCs w:val="20"/>
        </w:rPr>
        <w:t>Предложение цены с указанием цены за единицу</w:t>
      </w:r>
      <w:r w:rsidR="00724786" w:rsidRPr="005B2A5E">
        <w:rPr>
          <w:rFonts w:ascii="Times New Roman" w:hAnsi="Times New Roman" w:cs="Times New Roman"/>
          <w:b/>
          <w:color w:val="auto"/>
          <w:sz w:val="20"/>
          <w:szCs w:val="20"/>
        </w:rPr>
        <w:t xml:space="preserve"> </w:t>
      </w:r>
      <w:r w:rsidR="00724786" w:rsidRPr="005B2A5E">
        <w:rPr>
          <w:rFonts w:ascii="Times New Roman" w:hAnsi="Times New Roman" w:cs="Times New Roman"/>
          <w:color w:val="auto"/>
          <w:sz w:val="20"/>
          <w:szCs w:val="20"/>
        </w:rPr>
        <w:t>по форме</w:t>
      </w:r>
      <w:r w:rsidRPr="005B2A5E">
        <w:rPr>
          <w:rFonts w:ascii="Times New Roman" w:hAnsi="Times New Roman" w:cs="Times New Roman"/>
          <w:color w:val="auto"/>
          <w:sz w:val="20"/>
          <w:szCs w:val="20"/>
        </w:rPr>
        <w:t xml:space="preserve">, </w:t>
      </w:r>
      <w:r w:rsidR="00724786" w:rsidRPr="005B2A5E">
        <w:rPr>
          <w:rFonts w:ascii="Times New Roman" w:hAnsi="Times New Roman" w:cs="Times New Roman"/>
          <w:color w:val="auto"/>
          <w:sz w:val="20"/>
          <w:szCs w:val="20"/>
        </w:rPr>
        <w:t xml:space="preserve">указанной в </w:t>
      </w:r>
      <w:r w:rsidRPr="005B2A5E">
        <w:rPr>
          <w:rFonts w:ascii="Times New Roman" w:hAnsi="Times New Roman" w:cs="Times New Roman"/>
          <w:b/>
          <w:color w:val="auto"/>
          <w:sz w:val="20"/>
          <w:szCs w:val="20"/>
        </w:rPr>
        <w:t xml:space="preserve">Разделе </w:t>
      </w:r>
      <w:r w:rsidR="00526B01" w:rsidRPr="005B2A5E">
        <w:rPr>
          <w:rFonts w:ascii="Times New Roman" w:hAnsi="Times New Roman" w:cs="Times New Roman"/>
          <w:b/>
          <w:color w:val="auto"/>
          <w:sz w:val="20"/>
          <w:szCs w:val="20"/>
        </w:rPr>
        <w:t>6</w:t>
      </w:r>
      <w:r w:rsidRPr="005B2A5E">
        <w:rPr>
          <w:rFonts w:ascii="Times New Roman" w:hAnsi="Times New Roman" w:cs="Times New Roman"/>
          <w:color w:val="auto"/>
          <w:sz w:val="20"/>
          <w:szCs w:val="20"/>
        </w:rPr>
        <w:t>.</w:t>
      </w:r>
      <w:r w:rsidR="00724786" w:rsidRPr="005B2A5E">
        <w:rPr>
          <w:rFonts w:ascii="Times New Roman" w:hAnsi="Times New Roman" w:cs="Times New Roman"/>
          <w:color w:val="auto"/>
          <w:sz w:val="20"/>
          <w:szCs w:val="20"/>
        </w:rPr>
        <w:t xml:space="preserve">  </w:t>
      </w:r>
    </w:p>
    <w:p w:rsidR="00311A37" w:rsidRPr="005B2A5E" w:rsidRDefault="00311A37" w:rsidP="00050AB3">
      <w:pPr>
        <w:pStyle w:val="af4"/>
        <w:numPr>
          <w:ilvl w:val="0"/>
          <w:numId w:val="11"/>
        </w:numPr>
        <w:spacing w:after="0" w:line="240" w:lineRule="auto"/>
        <w:ind w:left="360"/>
        <w:jc w:val="both"/>
        <w:rPr>
          <w:rFonts w:ascii="Times New Roman" w:hAnsi="Times New Roman" w:cs="Times New Roman"/>
          <w:color w:val="auto"/>
          <w:sz w:val="20"/>
          <w:szCs w:val="20"/>
        </w:rPr>
      </w:pPr>
      <w:r w:rsidRPr="005B2A5E">
        <w:rPr>
          <w:rFonts w:ascii="Times New Roman" w:hAnsi="Times New Roman" w:cs="Times New Roman"/>
          <w:color w:val="auto"/>
          <w:sz w:val="20"/>
          <w:szCs w:val="20"/>
        </w:rPr>
        <w:t>Другие важные документы, которые заявитель считает необходимым приложить к своему предложению</w:t>
      </w:r>
      <w:bookmarkEnd w:id="10"/>
      <w:r w:rsidRPr="005B2A5E">
        <w:rPr>
          <w:rFonts w:ascii="Times New Roman" w:hAnsi="Times New Roman" w:cs="Times New Roman"/>
          <w:color w:val="auto"/>
          <w:sz w:val="20"/>
          <w:szCs w:val="20"/>
        </w:rPr>
        <w:t>.</w:t>
      </w:r>
    </w:p>
    <w:p w:rsidR="00532BD0" w:rsidRPr="004A6572" w:rsidRDefault="002E2D2C" w:rsidP="005C74A9">
      <w:pPr>
        <w:spacing w:after="0"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532BD0" w:rsidRPr="004A6572">
        <w:rPr>
          <w:rFonts w:ascii="Times New Roman" w:hAnsi="Times New Roman" w:cs="Times New Roman"/>
          <w:color w:val="auto"/>
          <w:sz w:val="20"/>
          <w:szCs w:val="20"/>
        </w:rPr>
        <w:t xml:space="preserve">редложение подписывается </w:t>
      </w:r>
      <w:r w:rsidR="004B116A" w:rsidRPr="004A6572">
        <w:rPr>
          <w:rFonts w:ascii="Times New Roman" w:hAnsi="Times New Roman" w:cs="Times New Roman"/>
          <w:color w:val="auto"/>
          <w:sz w:val="20"/>
          <w:szCs w:val="20"/>
        </w:rPr>
        <w:t>заявителем/</w:t>
      </w:r>
      <w:r w:rsidR="00532BD0" w:rsidRPr="004A6572">
        <w:rPr>
          <w:rFonts w:ascii="Times New Roman" w:hAnsi="Times New Roman" w:cs="Times New Roman"/>
          <w:color w:val="auto"/>
          <w:sz w:val="20"/>
          <w:szCs w:val="20"/>
        </w:rPr>
        <w:t>оферентом или лицом</w:t>
      </w:r>
      <w:r w:rsidR="004B116A" w:rsidRPr="004A6572">
        <w:rPr>
          <w:rFonts w:ascii="Times New Roman" w:hAnsi="Times New Roman" w:cs="Times New Roman"/>
          <w:color w:val="auto"/>
          <w:sz w:val="20"/>
          <w:szCs w:val="20"/>
        </w:rPr>
        <w:t>,</w:t>
      </w:r>
      <w:r w:rsidR="00532BD0" w:rsidRPr="004A6572">
        <w:rPr>
          <w:rFonts w:ascii="Times New Roman" w:hAnsi="Times New Roman" w:cs="Times New Roman"/>
          <w:color w:val="auto"/>
          <w:sz w:val="20"/>
          <w:szCs w:val="20"/>
        </w:rPr>
        <w:t xml:space="preserve"> уполномоченным</w:t>
      </w:r>
      <w:r w:rsidR="004B116A" w:rsidRPr="004A6572">
        <w:rPr>
          <w:rFonts w:ascii="Times New Roman" w:hAnsi="Times New Roman" w:cs="Times New Roman"/>
          <w:color w:val="auto"/>
          <w:sz w:val="20"/>
          <w:szCs w:val="20"/>
        </w:rPr>
        <w:t xml:space="preserve"> на вступление в </w:t>
      </w:r>
      <w:r w:rsidR="00532BD0" w:rsidRPr="004A6572">
        <w:rPr>
          <w:rFonts w:ascii="Times New Roman" w:hAnsi="Times New Roman" w:cs="Times New Roman"/>
          <w:color w:val="auto"/>
          <w:sz w:val="20"/>
          <w:szCs w:val="20"/>
        </w:rPr>
        <w:t xml:space="preserve">контракт. </w:t>
      </w:r>
      <w:r>
        <w:rPr>
          <w:rFonts w:ascii="Times New Roman" w:hAnsi="Times New Roman" w:cs="Times New Roman"/>
          <w:color w:val="auto"/>
          <w:sz w:val="20"/>
          <w:szCs w:val="20"/>
        </w:rPr>
        <w:t xml:space="preserve"> </w:t>
      </w:r>
      <w:r w:rsidR="00532BD0" w:rsidRPr="004A6572">
        <w:rPr>
          <w:rFonts w:ascii="Times New Roman" w:hAnsi="Times New Roman" w:cs="Times New Roman"/>
          <w:color w:val="auto"/>
          <w:sz w:val="20"/>
          <w:szCs w:val="20"/>
        </w:rPr>
        <w:t xml:space="preserve">Страницы </w:t>
      </w:r>
      <w:r w:rsidR="004B116A" w:rsidRPr="004A6572">
        <w:rPr>
          <w:rFonts w:ascii="Times New Roman" w:hAnsi="Times New Roman" w:cs="Times New Roman"/>
          <w:color w:val="auto"/>
          <w:sz w:val="20"/>
          <w:szCs w:val="20"/>
        </w:rPr>
        <w:t xml:space="preserve">с </w:t>
      </w:r>
      <w:r w:rsidR="00532BD0" w:rsidRPr="004A6572">
        <w:rPr>
          <w:rFonts w:ascii="Times New Roman" w:hAnsi="Times New Roman" w:cs="Times New Roman"/>
          <w:color w:val="auto"/>
          <w:sz w:val="20"/>
          <w:szCs w:val="20"/>
        </w:rPr>
        <w:t>финансовы</w:t>
      </w:r>
      <w:r w:rsidR="004B116A" w:rsidRPr="004A6572">
        <w:rPr>
          <w:rFonts w:ascii="Times New Roman" w:hAnsi="Times New Roman" w:cs="Times New Roman"/>
          <w:color w:val="auto"/>
          <w:sz w:val="20"/>
          <w:szCs w:val="20"/>
        </w:rPr>
        <w:t xml:space="preserve">ми данными </w:t>
      </w:r>
      <w:r w:rsidR="00532BD0" w:rsidRPr="004A6572">
        <w:rPr>
          <w:rFonts w:ascii="Times New Roman" w:hAnsi="Times New Roman" w:cs="Times New Roman"/>
          <w:color w:val="auto"/>
          <w:sz w:val="20"/>
          <w:szCs w:val="20"/>
        </w:rPr>
        <w:t xml:space="preserve">предложения должны быть </w:t>
      </w:r>
      <w:r w:rsidR="004B116A" w:rsidRPr="004A6572">
        <w:rPr>
          <w:rFonts w:ascii="Times New Roman" w:hAnsi="Times New Roman" w:cs="Times New Roman"/>
          <w:color w:val="auto"/>
          <w:sz w:val="20"/>
          <w:szCs w:val="20"/>
        </w:rPr>
        <w:t xml:space="preserve">подписаны </w:t>
      </w:r>
      <w:r w:rsidR="00532BD0" w:rsidRPr="004A6572">
        <w:rPr>
          <w:rFonts w:ascii="Times New Roman" w:hAnsi="Times New Roman" w:cs="Times New Roman"/>
          <w:color w:val="auto"/>
          <w:sz w:val="20"/>
          <w:szCs w:val="20"/>
        </w:rPr>
        <w:t xml:space="preserve">лицом или лицами, подписавшими предложение, и </w:t>
      </w:r>
      <w:r w:rsidR="004B116A" w:rsidRPr="004A6572">
        <w:rPr>
          <w:rFonts w:ascii="Times New Roman" w:hAnsi="Times New Roman" w:cs="Times New Roman"/>
          <w:color w:val="auto"/>
          <w:sz w:val="20"/>
          <w:szCs w:val="20"/>
        </w:rPr>
        <w:t xml:space="preserve">заверены </w:t>
      </w:r>
      <w:r w:rsidR="00532BD0" w:rsidRPr="004A6572">
        <w:rPr>
          <w:rFonts w:ascii="Times New Roman" w:hAnsi="Times New Roman" w:cs="Times New Roman"/>
          <w:color w:val="auto"/>
          <w:sz w:val="20"/>
          <w:szCs w:val="20"/>
        </w:rPr>
        <w:t>печатью компании</w:t>
      </w:r>
      <w:r w:rsidR="004B116A" w:rsidRPr="004A6572">
        <w:rPr>
          <w:rFonts w:ascii="Times New Roman" w:hAnsi="Times New Roman" w:cs="Times New Roman"/>
          <w:color w:val="auto"/>
          <w:sz w:val="20"/>
          <w:szCs w:val="20"/>
        </w:rPr>
        <w:t>/поставщика</w:t>
      </w:r>
      <w:r w:rsidR="00532BD0" w:rsidRPr="004A6572">
        <w:rPr>
          <w:rFonts w:ascii="Times New Roman" w:hAnsi="Times New Roman" w:cs="Times New Roman"/>
          <w:color w:val="auto"/>
          <w:sz w:val="20"/>
          <w:szCs w:val="20"/>
        </w:rPr>
        <w:t>.</w:t>
      </w:r>
    </w:p>
    <w:p w:rsidR="00532BD0" w:rsidRPr="004A6572" w:rsidRDefault="00532BD0" w:rsidP="005C74A9">
      <w:p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Любые в</w:t>
      </w:r>
      <w:r w:rsidR="004B116A" w:rsidRPr="004A6572">
        <w:rPr>
          <w:rFonts w:ascii="Times New Roman" w:hAnsi="Times New Roman" w:cs="Times New Roman"/>
          <w:color w:val="auto"/>
          <w:sz w:val="20"/>
          <w:szCs w:val="20"/>
        </w:rPr>
        <w:t xml:space="preserve">ставки, </w:t>
      </w:r>
      <w:r w:rsidRPr="004A6572">
        <w:rPr>
          <w:rFonts w:ascii="Times New Roman" w:hAnsi="Times New Roman" w:cs="Times New Roman"/>
          <w:color w:val="auto"/>
          <w:sz w:val="20"/>
          <w:szCs w:val="20"/>
        </w:rPr>
        <w:t xml:space="preserve">стирания или </w:t>
      </w:r>
      <w:r w:rsidR="004B116A" w:rsidRPr="004A6572">
        <w:rPr>
          <w:rFonts w:ascii="Times New Roman" w:hAnsi="Times New Roman" w:cs="Times New Roman"/>
          <w:color w:val="auto"/>
          <w:sz w:val="20"/>
          <w:szCs w:val="20"/>
        </w:rPr>
        <w:t>исправления будут</w:t>
      </w:r>
      <w:r w:rsidRPr="004A6572">
        <w:rPr>
          <w:rFonts w:ascii="Times New Roman" w:hAnsi="Times New Roman" w:cs="Times New Roman"/>
          <w:color w:val="auto"/>
          <w:sz w:val="20"/>
          <w:szCs w:val="20"/>
        </w:rPr>
        <w:t xml:space="preserve"> действительны только в том случае, если они </w:t>
      </w:r>
      <w:r w:rsidR="004B116A" w:rsidRPr="004A6572">
        <w:rPr>
          <w:rFonts w:ascii="Times New Roman" w:hAnsi="Times New Roman" w:cs="Times New Roman"/>
          <w:color w:val="auto"/>
          <w:sz w:val="20"/>
          <w:szCs w:val="20"/>
        </w:rPr>
        <w:t>подписаны</w:t>
      </w:r>
      <w:r w:rsidRPr="004A6572">
        <w:rPr>
          <w:rFonts w:ascii="Times New Roman" w:hAnsi="Times New Roman" w:cs="Times New Roman"/>
          <w:color w:val="auto"/>
          <w:sz w:val="20"/>
          <w:szCs w:val="20"/>
        </w:rPr>
        <w:t xml:space="preserve"> лицом</w:t>
      </w:r>
      <w:r w:rsidR="002C43A8">
        <w:rPr>
          <w:rFonts w:ascii="Times New Roman" w:hAnsi="Times New Roman" w:cs="Times New Roman"/>
          <w:color w:val="auto"/>
          <w:sz w:val="20"/>
          <w:szCs w:val="20"/>
        </w:rPr>
        <w:t>,</w:t>
      </w:r>
      <w:r w:rsidRPr="004A6572">
        <w:rPr>
          <w:rFonts w:ascii="Times New Roman" w:hAnsi="Times New Roman" w:cs="Times New Roman"/>
          <w:color w:val="auto"/>
          <w:sz w:val="20"/>
          <w:szCs w:val="20"/>
        </w:rPr>
        <w:t xml:space="preserve"> подписавшим предложение.</w:t>
      </w:r>
    </w:p>
    <w:p w:rsidR="00532BD0" w:rsidRPr="004A6572" w:rsidRDefault="00532BD0" w:rsidP="005C74A9">
      <w:pPr>
        <w:spacing w:after="0" w:line="240" w:lineRule="auto"/>
        <w:rPr>
          <w:rFonts w:ascii="Times New Roman" w:hAnsi="Times New Roman" w:cs="Times New Roman"/>
          <w:color w:val="auto"/>
          <w:sz w:val="22"/>
          <w:szCs w:val="22"/>
        </w:rPr>
      </w:pPr>
    </w:p>
    <w:p w:rsidR="00C2016E" w:rsidRPr="00C2016E" w:rsidRDefault="00C2016E" w:rsidP="00C2016E">
      <w:pPr>
        <w:pStyle w:val="1"/>
        <w:numPr>
          <w:ilvl w:val="0"/>
          <w:numId w:val="1"/>
        </w:numPr>
        <w:spacing w:before="0" w:after="0" w:line="360" w:lineRule="auto"/>
        <w:ind w:left="357" w:hanging="357"/>
        <w:contextualSpacing/>
        <w:rPr>
          <w:rFonts w:ascii="Times New Roman" w:hAnsi="Times New Roman" w:cs="Times New Roman"/>
          <w:color w:val="auto"/>
          <w:sz w:val="22"/>
          <w:szCs w:val="22"/>
        </w:rPr>
      </w:pPr>
      <w:bookmarkStart w:id="11" w:name="_bgjb0uwvgprp" w:colFirst="0" w:colLast="0"/>
      <w:bookmarkEnd w:id="11"/>
      <w:r>
        <w:rPr>
          <w:rFonts w:ascii="Times New Roman" w:hAnsi="Times New Roman" w:cs="Times New Roman"/>
          <w:color w:val="auto"/>
          <w:sz w:val="22"/>
          <w:szCs w:val="22"/>
        </w:rPr>
        <w:t>Содержание и объем услуг</w:t>
      </w:r>
      <w:r w:rsidR="004B116A" w:rsidRPr="004A6572">
        <w:rPr>
          <w:rFonts w:ascii="Times New Roman" w:hAnsi="Times New Roman" w:cs="Times New Roman"/>
          <w:color w:val="auto"/>
          <w:sz w:val="22"/>
          <w:szCs w:val="22"/>
        </w:rPr>
        <w:t>/Технические спецификации</w:t>
      </w:r>
    </w:p>
    <w:p w:rsidR="007B326F" w:rsidRPr="004A6572" w:rsidRDefault="00330F3C" w:rsidP="00050AB3">
      <w:pPr>
        <w:pStyle w:val="1"/>
        <w:numPr>
          <w:ilvl w:val="1"/>
          <w:numId w:val="12"/>
        </w:numPr>
        <w:spacing w:before="0" w:after="0" w:line="360" w:lineRule="auto"/>
        <w:ind w:left="357" w:hanging="357"/>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Данные о программе</w:t>
      </w:r>
    </w:p>
    <w:p w:rsidR="00FD3574" w:rsidRPr="00B406A3" w:rsidRDefault="00FD3574" w:rsidP="002C43A8">
      <w:pPr>
        <w:widowControl w:val="0"/>
        <w:spacing w:after="0" w:line="240" w:lineRule="auto"/>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В целях обеспечения успешной реализации целей и задач программ и проектов, описанных в </w:t>
      </w:r>
      <w:r w:rsidR="002E2D2C" w:rsidRPr="00B406A3">
        <w:rPr>
          <w:rFonts w:ascii="Times New Roman" w:hAnsi="Times New Roman" w:cs="Times New Roman"/>
          <w:color w:val="auto"/>
          <w:sz w:val="20"/>
          <w:szCs w:val="20"/>
        </w:rPr>
        <w:t>Разделе 1</w:t>
      </w:r>
      <w:r w:rsidRPr="00B406A3">
        <w:rPr>
          <w:rFonts w:ascii="Times New Roman" w:hAnsi="Times New Roman" w:cs="Times New Roman"/>
          <w:color w:val="auto"/>
          <w:sz w:val="20"/>
          <w:szCs w:val="20"/>
        </w:rPr>
        <w:t xml:space="preserve"> настоящего Тендерного пакета, Мерсико осуществляет закупки </w:t>
      </w:r>
      <w:r w:rsidR="00694BD4" w:rsidRPr="00B406A3">
        <w:rPr>
          <w:rFonts w:ascii="Times New Roman" w:hAnsi="Times New Roman" w:cs="Times New Roman"/>
          <w:color w:val="auto"/>
          <w:sz w:val="20"/>
          <w:szCs w:val="20"/>
        </w:rPr>
        <w:t xml:space="preserve">транспортных услуг посредством заключения договора с 5 (пятью) частными водителями, предоставляющими услуги на собственных автомобилях, а также зарегистрированной транспортной компанией, имеющей лицензию на данный вид деятельности, для перевозки сотрудников Мерсико и необходимого оборудования в Южном регионе Кыргызской Республике в целях реализации деятельности Программы. Автомобили должны быть оснащены и укомплектованы для обеспечения надежной и безопасной перевозки пассажиров. Мерсико оснастит арендованные автомобили системой навигации GPS. </w:t>
      </w:r>
      <w:r w:rsidR="00C2016E" w:rsidRPr="00B406A3">
        <w:rPr>
          <w:rFonts w:ascii="Times New Roman" w:hAnsi="Times New Roman" w:cs="Times New Roman"/>
          <w:color w:val="auto"/>
          <w:sz w:val="20"/>
          <w:szCs w:val="20"/>
        </w:rPr>
        <w:t>Транспортная компания и частные в</w:t>
      </w:r>
      <w:r w:rsidR="00694BD4" w:rsidRPr="00B406A3">
        <w:rPr>
          <w:rFonts w:ascii="Times New Roman" w:hAnsi="Times New Roman" w:cs="Times New Roman"/>
          <w:color w:val="auto"/>
          <w:sz w:val="20"/>
          <w:szCs w:val="20"/>
        </w:rPr>
        <w:t xml:space="preserve">одители должны будут координировать услуги с Отделом логистики Мерсико в г. Ош, и предоставлять отчеты о поездках в установленной форме Мерсико на ежемесячной основе. </w:t>
      </w:r>
    </w:p>
    <w:p w:rsidR="00F20108" w:rsidRPr="00B406A3" w:rsidRDefault="00F20108" w:rsidP="002C43A8">
      <w:pPr>
        <w:widowControl w:val="0"/>
        <w:spacing w:after="0" w:line="240" w:lineRule="auto"/>
        <w:jc w:val="both"/>
        <w:rPr>
          <w:rFonts w:ascii="Times New Roman" w:eastAsia="Times New Roman" w:hAnsi="Times New Roman" w:cs="Times New Roman"/>
          <w:color w:val="auto"/>
          <w:sz w:val="20"/>
          <w:szCs w:val="20"/>
        </w:rPr>
      </w:pPr>
    </w:p>
    <w:p w:rsidR="00C2016E" w:rsidRPr="00B406A3" w:rsidRDefault="00330F3C" w:rsidP="00050AB3">
      <w:pPr>
        <w:pStyle w:val="1"/>
        <w:numPr>
          <w:ilvl w:val="1"/>
          <w:numId w:val="12"/>
        </w:numPr>
        <w:spacing w:before="0" w:after="0" w:line="360" w:lineRule="auto"/>
        <w:contextualSpacing/>
        <w:jc w:val="both"/>
        <w:rPr>
          <w:rFonts w:ascii="Times New Roman" w:hAnsi="Times New Roman" w:cs="Times New Roman"/>
          <w:color w:val="auto"/>
          <w:sz w:val="20"/>
          <w:szCs w:val="20"/>
        </w:rPr>
      </w:pPr>
      <w:r w:rsidRPr="00B406A3">
        <w:rPr>
          <w:rFonts w:ascii="Times New Roman" w:hAnsi="Times New Roman" w:cs="Times New Roman"/>
          <w:color w:val="auto"/>
          <w:sz w:val="20"/>
          <w:szCs w:val="20"/>
        </w:rPr>
        <w:lastRenderedPageBreak/>
        <w:t xml:space="preserve">Содержание и объем </w:t>
      </w:r>
      <w:r w:rsidR="002E2D2C" w:rsidRPr="00B406A3">
        <w:rPr>
          <w:rFonts w:ascii="Times New Roman" w:hAnsi="Times New Roman" w:cs="Times New Roman"/>
          <w:color w:val="auto"/>
          <w:sz w:val="20"/>
          <w:szCs w:val="20"/>
        </w:rPr>
        <w:t>услуг</w:t>
      </w:r>
    </w:p>
    <w:p w:rsidR="00C2016E" w:rsidRPr="00B406A3" w:rsidRDefault="00CC6FFA" w:rsidP="00CC6FFA">
      <w:pPr>
        <w:widowControl w:val="0"/>
        <w:spacing w:after="0" w:line="480" w:lineRule="auto"/>
        <w:rPr>
          <w:rFonts w:ascii="Times New Roman" w:hAnsi="Times New Roman" w:cs="Times New Roman"/>
          <w:color w:val="auto"/>
          <w:sz w:val="20"/>
          <w:szCs w:val="20"/>
        </w:rPr>
      </w:pPr>
      <w:bookmarkStart w:id="12" w:name="_1g6tj6ittymx" w:colFirst="0" w:colLast="0"/>
      <w:bookmarkEnd w:id="12"/>
      <w:r w:rsidRPr="00B406A3">
        <w:rPr>
          <w:rFonts w:ascii="Times New Roman" w:hAnsi="Times New Roman" w:cs="Times New Roman"/>
          <w:b/>
          <w:color w:val="auto"/>
          <w:sz w:val="20"/>
          <w:szCs w:val="20"/>
          <w:lang w:val="en-US"/>
        </w:rPr>
        <w:t>I</w:t>
      </w:r>
      <w:r w:rsidRPr="00B406A3">
        <w:rPr>
          <w:rFonts w:ascii="Times New Roman" w:hAnsi="Times New Roman" w:cs="Times New Roman"/>
          <w:b/>
          <w:color w:val="auto"/>
          <w:sz w:val="20"/>
          <w:szCs w:val="20"/>
        </w:rPr>
        <w:t>.</w:t>
      </w:r>
      <w:r w:rsidRPr="00B406A3">
        <w:rPr>
          <w:rFonts w:ascii="Times New Roman" w:hAnsi="Times New Roman" w:cs="Times New Roman"/>
          <w:b/>
          <w:color w:val="auto"/>
          <w:sz w:val="20"/>
          <w:szCs w:val="20"/>
        </w:rPr>
        <w:tab/>
      </w:r>
      <w:r w:rsidR="00C2016E" w:rsidRPr="00B406A3">
        <w:rPr>
          <w:rFonts w:ascii="Times New Roman" w:hAnsi="Times New Roman" w:cs="Times New Roman"/>
          <w:b/>
          <w:color w:val="auto"/>
          <w:sz w:val="20"/>
          <w:szCs w:val="20"/>
        </w:rPr>
        <w:t>Период предоставления услуг:</w:t>
      </w:r>
      <w:r w:rsidR="00C2016E" w:rsidRPr="00B406A3">
        <w:rPr>
          <w:rFonts w:ascii="Times New Roman" w:hAnsi="Times New Roman" w:cs="Times New Roman"/>
          <w:color w:val="auto"/>
          <w:sz w:val="20"/>
          <w:szCs w:val="20"/>
        </w:rPr>
        <w:t xml:space="preserve"> С 1 августа 2020 года по 31 июля 2021 года.</w:t>
      </w:r>
    </w:p>
    <w:p w:rsidR="00C2016E" w:rsidRPr="00B406A3" w:rsidRDefault="00CC6FFA" w:rsidP="00CC6FFA">
      <w:pPr>
        <w:widowControl w:val="0"/>
        <w:spacing w:after="0" w:line="240" w:lineRule="auto"/>
        <w:jc w:val="both"/>
        <w:rPr>
          <w:rFonts w:ascii="Times New Roman" w:hAnsi="Times New Roman" w:cs="Times New Roman"/>
          <w:color w:val="auto"/>
          <w:sz w:val="20"/>
          <w:szCs w:val="20"/>
        </w:rPr>
      </w:pPr>
      <w:r w:rsidRPr="00B406A3">
        <w:rPr>
          <w:rFonts w:ascii="Times New Roman" w:hAnsi="Times New Roman" w:cs="Times New Roman"/>
          <w:b/>
          <w:color w:val="auto"/>
          <w:sz w:val="20"/>
          <w:szCs w:val="20"/>
          <w:lang w:val="en-US"/>
        </w:rPr>
        <w:t>II</w:t>
      </w:r>
      <w:r w:rsidRPr="00B406A3">
        <w:rPr>
          <w:rFonts w:ascii="Times New Roman" w:hAnsi="Times New Roman" w:cs="Times New Roman"/>
          <w:b/>
          <w:color w:val="auto"/>
          <w:sz w:val="20"/>
          <w:szCs w:val="20"/>
        </w:rPr>
        <w:t>.</w:t>
      </w:r>
      <w:r w:rsidRPr="00B406A3">
        <w:rPr>
          <w:rFonts w:ascii="Times New Roman" w:hAnsi="Times New Roman" w:cs="Times New Roman"/>
          <w:b/>
          <w:color w:val="auto"/>
          <w:sz w:val="20"/>
          <w:szCs w:val="20"/>
        </w:rPr>
        <w:tab/>
      </w:r>
      <w:r w:rsidR="00C2016E" w:rsidRPr="00B406A3">
        <w:rPr>
          <w:rFonts w:ascii="Times New Roman" w:hAnsi="Times New Roman" w:cs="Times New Roman"/>
          <w:b/>
          <w:color w:val="auto"/>
          <w:sz w:val="20"/>
          <w:szCs w:val="20"/>
        </w:rPr>
        <w:t>Место исполнения услуг:</w:t>
      </w:r>
      <w:r w:rsidR="00C2016E" w:rsidRPr="00B406A3">
        <w:rPr>
          <w:rFonts w:ascii="Times New Roman" w:hAnsi="Times New Roman" w:cs="Times New Roman"/>
          <w:color w:val="auto"/>
          <w:sz w:val="20"/>
          <w:szCs w:val="20"/>
        </w:rPr>
        <w:t xml:space="preserve"> Южный регион Кыргызской Республики, включая Ошскую, Жалал-Абадскую и Баткенскую области, а также г. Ош.</w:t>
      </w:r>
    </w:p>
    <w:p w:rsidR="00CC6FFA" w:rsidRPr="00B406A3" w:rsidRDefault="00CC6FFA" w:rsidP="00CC6FFA">
      <w:pPr>
        <w:widowControl w:val="0"/>
        <w:spacing w:after="0" w:line="240" w:lineRule="auto"/>
        <w:rPr>
          <w:rFonts w:ascii="Times New Roman" w:hAnsi="Times New Roman" w:cs="Times New Roman"/>
          <w:color w:val="auto"/>
          <w:sz w:val="20"/>
          <w:szCs w:val="20"/>
        </w:rPr>
      </w:pPr>
    </w:p>
    <w:p w:rsidR="00C2016E" w:rsidRPr="00B406A3" w:rsidRDefault="00CC6FFA" w:rsidP="00CC6FFA">
      <w:pPr>
        <w:widowControl w:val="0"/>
        <w:spacing w:after="0" w:line="480" w:lineRule="auto"/>
        <w:rPr>
          <w:rFonts w:ascii="Times New Roman" w:hAnsi="Times New Roman" w:cs="Times New Roman"/>
          <w:color w:val="auto"/>
          <w:sz w:val="20"/>
          <w:szCs w:val="20"/>
        </w:rPr>
      </w:pPr>
      <w:r w:rsidRPr="00B406A3">
        <w:rPr>
          <w:rFonts w:ascii="Times New Roman" w:hAnsi="Times New Roman" w:cs="Times New Roman"/>
          <w:b/>
          <w:color w:val="auto"/>
          <w:sz w:val="20"/>
          <w:szCs w:val="20"/>
          <w:lang w:val="en-US"/>
        </w:rPr>
        <w:t>III</w:t>
      </w:r>
      <w:r w:rsidRPr="00B406A3">
        <w:rPr>
          <w:rFonts w:ascii="Times New Roman" w:hAnsi="Times New Roman" w:cs="Times New Roman"/>
          <w:b/>
          <w:color w:val="auto"/>
          <w:sz w:val="20"/>
          <w:szCs w:val="20"/>
        </w:rPr>
        <w:t>.</w:t>
      </w:r>
      <w:r w:rsidRPr="00B406A3">
        <w:rPr>
          <w:rFonts w:ascii="Times New Roman" w:hAnsi="Times New Roman" w:cs="Times New Roman"/>
          <w:b/>
          <w:color w:val="auto"/>
          <w:sz w:val="20"/>
          <w:szCs w:val="20"/>
        </w:rPr>
        <w:tab/>
      </w:r>
      <w:r w:rsidR="00C2016E" w:rsidRPr="00B406A3">
        <w:rPr>
          <w:rFonts w:ascii="Times New Roman" w:hAnsi="Times New Roman" w:cs="Times New Roman"/>
          <w:b/>
          <w:color w:val="auto"/>
          <w:sz w:val="20"/>
          <w:szCs w:val="20"/>
        </w:rPr>
        <w:t>Требования к Поставщику услуг:</w:t>
      </w:r>
    </w:p>
    <w:p w:rsidR="00C2016E" w:rsidRPr="00B406A3" w:rsidRDefault="00C2016E" w:rsidP="00050AB3">
      <w:pPr>
        <w:pStyle w:val="af4"/>
        <w:widowControl w:val="0"/>
        <w:numPr>
          <w:ilvl w:val="0"/>
          <w:numId w:val="17"/>
        </w:numPr>
        <w:spacing w:line="240" w:lineRule="auto"/>
        <w:rPr>
          <w:rFonts w:ascii="Times New Roman" w:hAnsi="Times New Roman" w:cs="Times New Roman"/>
          <w:color w:val="auto"/>
          <w:sz w:val="20"/>
          <w:szCs w:val="20"/>
        </w:rPr>
      </w:pPr>
      <w:r w:rsidRPr="00B406A3">
        <w:rPr>
          <w:rFonts w:ascii="Times New Roman" w:hAnsi="Times New Roman" w:cs="Times New Roman"/>
          <w:color w:val="auto"/>
          <w:sz w:val="20"/>
          <w:szCs w:val="20"/>
        </w:rPr>
        <w:t>Автомобиль «кроссовер», внедорожник с левосторонним рулевым управлением</w:t>
      </w:r>
      <w:r w:rsidR="00CC6FFA" w:rsidRPr="00B406A3">
        <w:rPr>
          <w:rFonts w:ascii="Times New Roman" w:hAnsi="Times New Roman" w:cs="Times New Roman"/>
          <w:color w:val="auto"/>
          <w:sz w:val="20"/>
          <w:szCs w:val="20"/>
        </w:rPr>
        <w:t>;</w:t>
      </w:r>
    </w:p>
    <w:p w:rsidR="00C2016E" w:rsidRPr="00B406A3" w:rsidRDefault="00CC6FFA"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Поставщики услуг</w:t>
      </w:r>
      <w:r w:rsidR="00C2016E" w:rsidRPr="00B406A3">
        <w:rPr>
          <w:rFonts w:ascii="Times New Roman" w:hAnsi="Times New Roman" w:cs="Times New Roman"/>
          <w:color w:val="auto"/>
          <w:sz w:val="20"/>
          <w:szCs w:val="20"/>
        </w:rPr>
        <w:t xml:space="preserve"> должны быть легально </w:t>
      </w:r>
      <w:r w:rsidRPr="00B406A3">
        <w:rPr>
          <w:rFonts w:ascii="Times New Roman" w:hAnsi="Times New Roman" w:cs="Times New Roman"/>
          <w:color w:val="auto"/>
          <w:sz w:val="20"/>
          <w:szCs w:val="20"/>
        </w:rPr>
        <w:t>зарегистрированными</w:t>
      </w:r>
      <w:r w:rsidR="00C2016E" w:rsidRPr="00B406A3">
        <w:rPr>
          <w:rFonts w:ascii="Times New Roman" w:hAnsi="Times New Roman" w:cs="Times New Roman"/>
          <w:color w:val="auto"/>
          <w:sz w:val="20"/>
          <w:szCs w:val="20"/>
        </w:rPr>
        <w:t xml:space="preserve"> и иметь действующие водительские права</w:t>
      </w:r>
      <w:r w:rsidRPr="00B406A3">
        <w:rPr>
          <w:rFonts w:ascii="Times New Roman" w:hAnsi="Times New Roman" w:cs="Times New Roman"/>
          <w:color w:val="auto"/>
          <w:sz w:val="20"/>
          <w:szCs w:val="20"/>
        </w:rPr>
        <w:t>;</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Поставщики услуг должны обеспечивать безопасное вождение, безопасность пассажиров и имущества Мерсико во время перевозки; содержать машину в чистоте и в отличном техническом состоянии</w:t>
      </w:r>
      <w:r w:rsidR="00CC6FFA" w:rsidRPr="00B406A3">
        <w:rPr>
          <w:rFonts w:ascii="Times New Roman" w:hAnsi="Times New Roman" w:cs="Times New Roman"/>
          <w:color w:val="auto"/>
          <w:sz w:val="20"/>
          <w:szCs w:val="20"/>
        </w:rPr>
        <w:t>;</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Предоставлять услуги в соответствии с гибким планом поездок сотрудников, по согласованию с отделом закупок и логистики Мерсико в г. Ош</w:t>
      </w:r>
      <w:r w:rsidR="00CC6FFA" w:rsidRPr="00B406A3">
        <w:rPr>
          <w:rFonts w:ascii="Times New Roman" w:hAnsi="Times New Roman" w:cs="Times New Roman"/>
          <w:color w:val="auto"/>
          <w:sz w:val="20"/>
          <w:szCs w:val="20"/>
        </w:rPr>
        <w:t>;</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Иметь действующий страховой полис на весь период предоставления услуг для Мерсико</w:t>
      </w:r>
      <w:r w:rsidR="00CC6FFA" w:rsidRPr="00B406A3">
        <w:rPr>
          <w:rFonts w:ascii="Times New Roman" w:hAnsi="Times New Roman" w:cs="Times New Roman"/>
          <w:color w:val="auto"/>
          <w:sz w:val="20"/>
          <w:szCs w:val="20"/>
        </w:rPr>
        <w:t>;</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Автомобили должны быть полностью оборудованы для поездок на дальние расстояния согласно правилам дорожного движения КР;  </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Поставщики услуг должны знать и иметь навыки считывания карт</w:t>
      </w:r>
      <w:r w:rsidR="00BA4170" w:rsidRPr="00B406A3">
        <w:rPr>
          <w:rFonts w:ascii="Times New Roman" w:hAnsi="Times New Roman" w:cs="Times New Roman"/>
          <w:color w:val="auto"/>
          <w:sz w:val="20"/>
          <w:szCs w:val="20"/>
        </w:rPr>
        <w:t>у автомобильных дорог</w:t>
      </w:r>
      <w:r w:rsidRPr="00B406A3">
        <w:rPr>
          <w:rFonts w:ascii="Times New Roman" w:hAnsi="Times New Roman" w:cs="Times New Roman"/>
          <w:color w:val="auto"/>
          <w:sz w:val="20"/>
          <w:szCs w:val="20"/>
        </w:rPr>
        <w:t>;</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Предоставлять транспортные услуги и выполнять другие поручения по просьбе сотрудников Мерсико; </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Предоставлять отчеты, </w:t>
      </w:r>
      <w:r w:rsidR="00BA4170" w:rsidRPr="00B406A3">
        <w:rPr>
          <w:rFonts w:ascii="Times New Roman" w:hAnsi="Times New Roman" w:cs="Times New Roman"/>
          <w:color w:val="auto"/>
          <w:sz w:val="20"/>
          <w:szCs w:val="20"/>
        </w:rPr>
        <w:t>путевые листы</w:t>
      </w:r>
      <w:r w:rsidRPr="00B406A3">
        <w:rPr>
          <w:rFonts w:ascii="Times New Roman" w:hAnsi="Times New Roman" w:cs="Times New Roman"/>
          <w:color w:val="auto"/>
          <w:sz w:val="20"/>
          <w:szCs w:val="20"/>
        </w:rPr>
        <w:t xml:space="preserve">/табели учета рабочего времени согласно процедурам Мерсико; </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Уметь работать самостоятельно и в команде;</w:t>
      </w:r>
    </w:p>
    <w:p w:rsidR="00C2016E" w:rsidRPr="00B406A3" w:rsidRDefault="00CC6FFA" w:rsidP="00CC6FFA">
      <w:pPr>
        <w:widowControl w:val="0"/>
        <w:spacing w:after="0" w:line="360" w:lineRule="auto"/>
        <w:rPr>
          <w:rFonts w:ascii="Times New Roman" w:hAnsi="Times New Roman" w:cs="Times New Roman"/>
          <w:b/>
          <w:color w:val="auto"/>
          <w:sz w:val="20"/>
          <w:szCs w:val="20"/>
        </w:rPr>
      </w:pPr>
      <w:r w:rsidRPr="00B406A3">
        <w:rPr>
          <w:rFonts w:ascii="Times New Roman" w:hAnsi="Times New Roman" w:cs="Times New Roman"/>
          <w:b/>
          <w:color w:val="auto"/>
          <w:sz w:val="20"/>
          <w:szCs w:val="20"/>
          <w:lang w:val="en-US"/>
        </w:rPr>
        <w:t>IV</w:t>
      </w:r>
      <w:r w:rsidRPr="00B406A3">
        <w:rPr>
          <w:rFonts w:ascii="Times New Roman" w:hAnsi="Times New Roman" w:cs="Times New Roman"/>
          <w:b/>
          <w:color w:val="auto"/>
          <w:sz w:val="20"/>
          <w:szCs w:val="20"/>
        </w:rPr>
        <w:t>.</w:t>
      </w:r>
      <w:r w:rsidRPr="00B406A3">
        <w:rPr>
          <w:rFonts w:ascii="Times New Roman" w:hAnsi="Times New Roman" w:cs="Times New Roman"/>
          <w:b/>
          <w:color w:val="auto"/>
          <w:sz w:val="20"/>
          <w:szCs w:val="20"/>
          <w:lang w:val="en-US"/>
        </w:rPr>
        <w:tab/>
      </w:r>
      <w:r w:rsidRPr="00B406A3">
        <w:rPr>
          <w:rFonts w:ascii="Times New Roman" w:hAnsi="Times New Roman" w:cs="Times New Roman"/>
          <w:b/>
          <w:color w:val="auto"/>
          <w:sz w:val="20"/>
          <w:szCs w:val="20"/>
        </w:rPr>
        <w:t>Квалификация и опыт</w:t>
      </w:r>
    </w:p>
    <w:p w:rsidR="00C2016E" w:rsidRPr="00B406A3" w:rsidRDefault="00C2016E" w:rsidP="00050AB3">
      <w:pPr>
        <w:pStyle w:val="af4"/>
        <w:widowControl w:val="0"/>
        <w:numPr>
          <w:ilvl w:val="0"/>
          <w:numId w:val="17"/>
        </w:numPr>
        <w:spacing w:after="0" w:line="360" w:lineRule="auto"/>
        <w:rPr>
          <w:rFonts w:ascii="Times New Roman" w:hAnsi="Times New Roman" w:cs="Times New Roman"/>
          <w:color w:val="auto"/>
          <w:sz w:val="20"/>
          <w:szCs w:val="20"/>
        </w:rPr>
      </w:pPr>
      <w:r w:rsidRPr="00B406A3">
        <w:rPr>
          <w:rFonts w:ascii="Times New Roman" w:hAnsi="Times New Roman" w:cs="Times New Roman"/>
          <w:color w:val="auto"/>
          <w:sz w:val="20"/>
          <w:szCs w:val="20"/>
        </w:rPr>
        <w:t xml:space="preserve">Не менее 5-ти лет опыта профессионального вождения </w:t>
      </w:r>
    </w:p>
    <w:p w:rsidR="00C2016E" w:rsidRPr="00B406A3" w:rsidRDefault="00C2016E" w:rsidP="00050AB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Поставщики услуг должны знать карту автомобильных дорог южного региона Кыргызской Республики; а также обладать техническими знаниями и навыками для определения и устранения мелких неполадок и ремонта автомобиля в пути.</w:t>
      </w:r>
    </w:p>
    <w:p w:rsidR="00C2016E" w:rsidRPr="00E15E13" w:rsidRDefault="00C2016E" w:rsidP="00E15E13">
      <w:pPr>
        <w:pStyle w:val="af4"/>
        <w:widowControl w:val="0"/>
        <w:numPr>
          <w:ilvl w:val="0"/>
          <w:numId w:val="17"/>
        </w:numPr>
        <w:rPr>
          <w:rFonts w:ascii="Times New Roman" w:hAnsi="Times New Roman" w:cs="Times New Roman"/>
          <w:color w:val="auto"/>
          <w:sz w:val="20"/>
          <w:szCs w:val="20"/>
        </w:rPr>
      </w:pPr>
      <w:r w:rsidRPr="00B406A3">
        <w:rPr>
          <w:rFonts w:ascii="Times New Roman" w:hAnsi="Times New Roman" w:cs="Times New Roman"/>
          <w:color w:val="auto"/>
          <w:sz w:val="20"/>
          <w:szCs w:val="20"/>
        </w:rPr>
        <w:t>Владеть кыргызским и русским языками; знание английского языка - предпочтительно;</w:t>
      </w:r>
    </w:p>
    <w:p w:rsidR="00C2016E" w:rsidRPr="00CC6FFA" w:rsidRDefault="00CC6FFA" w:rsidP="00CC6FFA">
      <w:pPr>
        <w:widowControl w:val="0"/>
        <w:rPr>
          <w:rFonts w:ascii="Times New Roman" w:hAnsi="Times New Roman" w:cs="Times New Roman"/>
          <w:color w:val="auto"/>
          <w:sz w:val="20"/>
          <w:szCs w:val="20"/>
        </w:rPr>
      </w:pPr>
      <w:r w:rsidRPr="00B406A3">
        <w:rPr>
          <w:rFonts w:ascii="Times New Roman" w:hAnsi="Times New Roman" w:cs="Times New Roman"/>
          <w:b/>
          <w:color w:val="auto"/>
          <w:sz w:val="20"/>
          <w:szCs w:val="20"/>
          <w:lang w:val="en-US"/>
        </w:rPr>
        <w:t>V</w:t>
      </w:r>
      <w:r w:rsidRPr="00B406A3">
        <w:rPr>
          <w:rFonts w:ascii="Times New Roman" w:hAnsi="Times New Roman" w:cs="Times New Roman"/>
          <w:b/>
          <w:color w:val="auto"/>
          <w:sz w:val="20"/>
          <w:szCs w:val="20"/>
        </w:rPr>
        <w:t>.</w:t>
      </w:r>
      <w:r w:rsidRPr="00B406A3">
        <w:rPr>
          <w:rFonts w:ascii="Times New Roman" w:hAnsi="Times New Roman" w:cs="Times New Roman"/>
          <w:color w:val="auto"/>
          <w:sz w:val="20"/>
          <w:szCs w:val="20"/>
        </w:rPr>
        <w:tab/>
      </w:r>
      <w:r w:rsidR="00C2016E" w:rsidRPr="00B406A3">
        <w:rPr>
          <w:rFonts w:ascii="Times New Roman" w:hAnsi="Times New Roman" w:cs="Times New Roman"/>
          <w:b/>
          <w:color w:val="auto"/>
          <w:sz w:val="20"/>
          <w:szCs w:val="20"/>
        </w:rPr>
        <w:t>Условия оплаты:</w:t>
      </w:r>
      <w:r w:rsidR="00C2016E" w:rsidRPr="00B406A3">
        <w:rPr>
          <w:rFonts w:ascii="Times New Roman" w:hAnsi="Times New Roman" w:cs="Times New Roman"/>
          <w:color w:val="auto"/>
          <w:sz w:val="20"/>
          <w:szCs w:val="20"/>
        </w:rPr>
        <w:t xml:space="preserve"> оплата будет производиться перечислением на банковский счет или чеком на основании заполненных и проверенных путевых листков, подтвержденных сотрудниками Мерсико. Обязанность по уплате налогов и обязательных отчислений несет поставщик услуг.</w:t>
      </w:r>
    </w:p>
    <w:p w:rsidR="00F667F1" w:rsidRPr="0075399D" w:rsidRDefault="00F667F1" w:rsidP="00050AB3">
      <w:pPr>
        <w:pStyle w:val="af4"/>
        <w:widowControl w:val="0"/>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0"/>
          <w:szCs w:val="20"/>
        </w:rPr>
      </w:pPr>
      <w:r w:rsidRPr="0075399D">
        <w:rPr>
          <w:rFonts w:ascii="Times New Roman" w:hAnsi="Times New Roman" w:cs="Times New Roman"/>
          <w:sz w:val="20"/>
          <w:szCs w:val="20"/>
        </w:rPr>
        <w:br w:type="page"/>
      </w:r>
    </w:p>
    <w:p w:rsidR="007B326F" w:rsidRPr="004A6572" w:rsidRDefault="0043629C" w:rsidP="005C74A9">
      <w:pPr>
        <w:pStyle w:val="1"/>
        <w:numPr>
          <w:ilvl w:val="0"/>
          <w:numId w:val="1"/>
        </w:numPr>
        <w:spacing w:before="0" w:after="0" w:line="240" w:lineRule="auto"/>
        <w:contextualSpacing/>
        <w:rPr>
          <w:rFonts w:ascii="Times New Roman" w:hAnsi="Times New Roman" w:cs="Times New Roman"/>
          <w:color w:val="auto"/>
          <w:sz w:val="22"/>
          <w:szCs w:val="22"/>
        </w:rPr>
      </w:pPr>
      <w:bookmarkStart w:id="13" w:name="_tfpqbmyw287i" w:colFirst="0" w:colLast="0"/>
      <w:bookmarkStart w:id="14" w:name="_Hlk26348128"/>
      <w:bookmarkEnd w:id="13"/>
      <w:r w:rsidRPr="004A6572">
        <w:rPr>
          <w:rFonts w:ascii="Times New Roman" w:hAnsi="Times New Roman" w:cs="Times New Roman"/>
          <w:color w:val="auto"/>
          <w:sz w:val="20"/>
          <w:szCs w:val="20"/>
          <w:u w:val="single"/>
        </w:rPr>
        <w:lastRenderedPageBreak/>
        <w:t>Раздел 6.</w:t>
      </w:r>
      <w:r w:rsidR="00DC71A3">
        <w:rPr>
          <w:rFonts w:ascii="Times New Roman" w:hAnsi="Times New Roman" w:cs="Times New Roman"/>
          <w:color w:val="auto"/>
          <w:sz w:val="20"/>
          <w:szCs w:val="20"/>
          <w:u w:val="single"/>
        </w:rPr>
        <w:t xml:space="preserve">  </w:t>
      </w:r>
      <w:r w:rsidR="0018568C" w:rsidRPr="004A6572">
        <w:rPr>
          <w:rFonts w:ascii="Times New Roman" w:hAnsi="Times New Roman" w:cs="Times New Roman"/>
          <w:color w:val="FF0000"/>
          <w:sz w:val="20"/>
          <w:szCs w:val="20"/>
          <w:u w:val="single"/>
        </w:rPr>
        <w:t>Ценовое предложение</w:t>
      </w:r>
      <w:bookmarkEnd w:id="14"/>
    </w:p>
    <w:p w:rsidR="00526B01" w:rsidRPr="004A6572" w:rsidRDefault="00526B01" w:rsidP="005C74A9">
      <w:pPr>
        <w:spacing w:after="0" w:line="240" w:lineRule="auto"/>
        <w:jc w:val="center"/>
        <w:rPr>
          <w:rFonts w:ascii="Times New Roman" w:hAnsi="Times New Roman" w:cs="Times New Roman"/>
          <w:b/>
          <w:color w:val="auto"/>
          <w:sz w:val="20"/>
          <w:szCs w:val="20"/>
          <w:u w:val="single"/>
        </w:rPr>
      </w:pPr>
    </w:p>
    <w:tbl>
      <w:tblPr>
        <w:tblW w:w="109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936"/>
        <w:gridCol w:w="1984"/>
        <w:gridCol w:w="1090"/>
        <w:gridCol w:w="2070"/>
        <w:gridCol w:w="1852"/>
      </w:tblGrid>
      <w:tr w:rsidR="00B91EDF" w:rsidRPr="00B21F37" w:rsidTr="00BC0AE0">
        <w:trPr>
          <w:trHeight w:val="385"/>
        </w:trPr>
        <w:tc>
          <w:tcPr>
            <w:tcW w:w="3936" w:type="dxa"/>
            <w:shd w:val="clear" w:color="auto" w:fill="A5A5A5"/>
            <w:hideMark/>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Ценовое предложение</w:t>
            </w:r>
          </w:p>
        </w:tc>
        <w:tc>
          <w:tcPr>
            <w:tcW w:w="1984" w:type="dxa"/>
            <w:shd w:val="clear" w:color="A5A5A5" w:fill="A5A5A5"/>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p>
        </w:tc>
        <w:tc>
          <w:tcPr>
            <w:tcW w:w="1090" w:type="dxa"/>
            <w:shd w:val="clear" w:color="A5A5A5" w:fill="A5A5A5"/>
            <w:hideMark/>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lang w:val="en-US"/>
              </w:rPr>
              <w:t> </w:t>
            </w:r>
          </w:p>
        </w:tc>
        <w:tc>
          <w:tcPr>
            <w:tcW w:w="2070" w:type="dxa"/>
            <w:shd w:val="clear" w:color="A5A5A5" w:fill="A5A5A5"/>
            <w:hideMark/>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lang w:val="en-US"/>
              </w:rPr>
              <w:t> </w:t>
            </w:r>
          </w:p>
        </w:tc>
        <w:tc>
          <w:tcPr>
            <w:tcW w:w="1852" w:type="dxa"/>
            <w:shd w:val="clear" w:color="A5A5A5" w:fill="A5A5A5"/>
            <w:hideMark/>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lang w:val="en-US"/>
              </w:rPr>
              <w:t> </w:t>
            </w:r>
          </w:p>
        </w:tc>
      </w:tr>
      <w:tr w:rsidR="00D02B32" w:rsidRPr="00B21F37" w:rsidTr="00BC0AE0">
        <w:trPr>
          <w:trHeight w:val="281"/>
        </w:trPr>
        <w:tc>
          <w:tcPr>
            <w:tcW w:w="3936"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Описание</w:t>
            </w:r>
          </w:p>
        </w:tc>
        <w:tc>
          <w:tcPr>
            <w:tcW w:w="1984" w:type="dxa"/>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Тип автомашин</w:t>
            </w:r>
            <w:r w:rsidR="00BA4170" w:rsidRPr="00B406A3">
              <w:rPr>
                <w:rFonts w:ascii="Times New Roman" w:eastAsia="Times New Roman" w:hAnsi="Times New Roman" w:cs="Times New Roman"/>
                <w:b/>
                <w:bCs/>
                <w:color w:val="000000"/>
                <w:sz w:val="20"/>
                <w:szCs w:val="20"/>
              </w:rPr>
              <w:t>ы</w:t>
            </w:r>
            <w:r w:rsidR="00E32B9D" w:rsidRPr="00B406A3">
              <w:rPr>
                <w:rFonts w:ascii="Times New Roman" w:eastAsia="Times New Roman" w:hAnsi="Times New Roman" w:cs="Times New Roman"/>
                <w:b/>
                <w:bCs/>
                <w:color w:val="000000"/>
                <w:sz w:val="20"/>
                <w:szCs w:val="20"/>
              </w:rPr>
              <w:t>, объем двигателя</w:t>
            </w:r>
          </w:p>
        </w:tc>
        <w:tc>
          <w:tcPr>
            <w:tcW w:w="109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Количество</w:t>
            </w:r>
          </w:p>
        </w:tc>
        <w:tc>
          <w:tcPr>
            <w:tcW w:w="2070" w:type="dxa"/>
            <w:shd w:val="clear" w:color="auto" w:fill="auto"/>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Единица измерения</w:t>
            </w:r>
          </w:p>
        </w:tc>
        <w:tc>
          <w:tcPr>
            <w:tcW w:w="1852"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Цена за единицу</w:t>
            </w:r>
          </w:p>
        </w:tc>
      </w:tr>
      <w:tr w:rsidR="00D02B32" w:rsidRPr="00B21F37" w:rsidTr="00BC0AE0">
        <w:trPr>
          <w:trHeight w:val="281"/>
        </w:trPr>
        <w:tc>
          <w:tcPr>
            <w:tcW w:w="3936"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Стоимость услуги за 1 один км пробега автомашины</w:t>
            </w:r>
          </w:p>
        </w:tc>
        <w:tc>
          <w:tcPr>
            <w:tcW w:w="1984" w:type="dxa"/>
            <w:vMerge w:val="restart"/>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4</w:t>
            </w:r>
            <w:r w:rsidRPr="00B406A3">
              <w:rPr>
                <w:rFonts w:ascii="Times New Roman" w:eastAsia="Times New Roman" w:hAnsi="Times New Roman" w:cs="Times New Roman"/>
                <w:color w:val="000000"/>
                <w:sz w:val="20"/>
                <w:szCs w:val="20"/>
                <w:lang w:val="en-US"/>
              </w:rPr>
              <w:t xml:space="preserve">WD </w:t>
            </w:r>
            <w:r w:rsidRPr="00B406A3">
              <w:rPr>
                <w:rFonts w:ascii="Times New Roman" w:eastAsia="Times New Roman" w:hAnsi="Times New Roman" w:cs="Times New Roman"/>
                <w:color w:val="000000"/>
                <w:sz w:val="20"/>
                <w:szCs w:val="20"/>
              </w:rPr>
              <w:t>автомобили</w:t>
            </w:r>
          </w:p>
        </w:tc>
        <w:tc>
          <w:tcPr>
            <w:tcW w:w="109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lang w:val="en-US"/>
              </w:rPr>
              <w:t> </w:t>
            </w:r>
            <w:r w:rsidRPr="00B406A3">
              <w:rPr>
                <w:rFonts w:ascii="Times New Roman" w:eastAsia="Times New Roman" w:hAnsi="Times New Roman" w:cs="Times New Roman"/>
                <w:color w:val="000000"/>
                <w:sz w:val="20"/>
                <w:szCs w:val="20"/>
              </w:rPr>
              <w:t>1</w:t>
            </w:r>
          </w:p>
        </w:tc>
        <w:tc>
          <w:tcPr>
            <w:tcW w:w="207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Км</w:t>
            </w:r>
          </w:p>
        </w:tc>
        <w:tc>
          <w:tcPr>
            <w:tcW w:w="1852"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lang w:val="en-US"/>
              </w:rPr>
              <w:t> </w:t>
            </w:r>
          </w:p>
        </w:tc>
      </w:tr>
      <w:tr w:rsidR="00D02B32" w:rsidRPr="00B21F37" w:rsidTr="00BC0AE0">
        <w:trPr>
          <w:trHeight w:val="281"/>
        </w:trPr>
        <w:tc>
          <w:tcPr>
            <w:tcW w:w="3936"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 xml:space="preserve">Оплата за 1(один) час рабочего времени  </w:t>
            </w:r>
          </w:p>
        </w:tc>
        <w:tc>
          <w:tcPr>
            <w:tcW w:w="1984" w:type="dxa"/>
            <w:vMerge/>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tc>
        <w:tc>
          <w:tcPr>
            <w:tcW w:w="109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 1</w:t>
            </w:r>
          </w:p>
        </w:tc>
        <w:tc>
          <w:tcPr>
            <w:tcW w:w="207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час</w:t>
            </w:r>
          </w:p>
        </w:tc>
        <w:tc>
          <w:tcPr>
            <w:tcW w:w="1852"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lang w:val="en-US"/>
              </w:rPr>
              <w:t> </w:t>
            </w:r>
          </w:p>
        </w:tc>
      </w:tr>
      <w:tr w:rsidR="00D02B32" w:rsidRPr="00B21F37" w:rsidTr="00BC0AE0">
        <w:trPr>
          <w:trHeight w:val="281"/>
        </w:trPr>
        <w:tc>
          <w:tcPr>
            <w:tcW w:w="3936" w:type="dxa"/>
            <w:shd w:val="clear" w:color="auto" w:fill="auto"/>
            <w:noWrap/>
            <w:hideMark/>
          </w:tcPr>
          <w:p w:rsidR="00D02B32" w:rsidRPr="00B406A3" w:rsidRDefault="000D4AA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auto"/>
                <w:sz w:val="20"/>
                <w:szCs w:val="20"/>
              </w:rPr>
              <w:t>Стоимость за 1 сутки проживания в случае поездок с остановкой на ночь, включая питание</w:t>
            </w:r>
          </w:p>
        </w:tc>
        <w:tc>
          <w:tcPr>
            <w:tcW w:w="1984" w:type="dxa"/>
            <w:vMerge/>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tc>
        <w:tc>
          <w:tcPr>
            <w:tcW w:w="109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 1</w:t>
            </w:r>
            <w:r w:rsidRPr="00B406A3">
              <w:rPr>
                <w:rFonts w:ascii="Times New Roman" w:eastAsia="Times New Roman" w:hAnsi="Times New Roman" w:cs="Times New Roman"/>
                <w:color w:val="000000"/>
                <w:sz w:val="20"/>
                <w:szCs w:val="20"/>
                <w:lang w:val="en-US"/>
              </w:rPr>
              <w:t> </w:t>
            </w:r>
          </w:p>
        </w:tc>
        <w:tc>
          <w:tcPr>
            <w:tcW w:w="2070"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сутки</w:t>
            </w:r>
          </w:p>
        </w:tc>
        <w:tc>
          <w:tcPr>
            <w:tcW w:w="1852" w:type="dxa"/>
            <w:shd w:val="clear" w:color="auto" w:fill="auto"/>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lang w:val="en-US"/>
              </w:rPr>
              <w:t> </w:t>
            </w:r>
          </w:p>
        </w:tc>
      </w:tr>
      <w:tr w:rsidR="00B91EDF" w:rsidRPr="00B21F37" w:rsidTr="00B91EDF">
        <w:trPr>
          <w:trHeight w:val="58"/>
        </w:trPr>
        <w:tc>
          <w:tcPr>
            <w:tcW w:w="10932" w:type="dxa"/>
            <w:gridSpan w:val="5"/>
            <w:shd w:val="clear" w:color="auto" w:fill="A5A5A5"/>
            <w:noWrap/>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D02B32" w:rsidRPr="00B21F37" w:rsidTr="00BC0AE0">
        <w:trPr>
          <w:trHeight w:val="281"/>
        </w:trPr>
        <w:tc>
          <w:tcPr>
            <w:tcW w:w="3936"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Стоимость услуги за 1 один км пробега автомашины</w:t>
            </w:r>
          </w:p>
        </w:tc>
        <w:tc>
          <w:tcPr>
            <w:tcW w:w="1984" w:type="dxa"/>
            <w:vMerge w:val="restart"/>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Минибусы (16-18 местные)</w:t>
            </w:r>
          </w:p>
        </w:tc>
        <w:tc>
          <w:tcPr>
            <w:tcW w:w="109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lang w:val="en-US"/>
              </w:rPr>
              <w:t> </w:t>
            </w:r>
            <w:r w:rsidRPr="00B406A3">
              <w:rPr>
                <w:rFonts w:ascii="Times New Roman" w:eastAsia="Times New Roman" w:hAnsi="Times New Roman" w:cs="Times New Roman"/>
                <w:color w:val="000000"/>
                <w:sz w:val="20"/>
                <w:szCs w:val="20"/>
              </w:rPr>
              <w:t>1</w:t>
            </w:r>
          </w:p>
        </w:tc>
        <w:tc>
          <w:tcPr>
            <w:tcW w:w="207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Км</w:t>
            </w:r>
          </w:p>
        </w:tc>
        <w:tc>
          <w:tcPr>
            <w:tcW w:w="1852" w:type="dxa"/>
            <w:shd w:val="clear" w:color="auto" w:fill="auto"/>
            <w:noWrap/>
          </w:tcPr>
          <w:p w:rsidR="00D02B32" w:rsidRPr="00B21F37"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highlight w:val="yellow"/>
                <w:lang w:val="en-US"/>
              </w:rPr>
            </w:pPr>
          </w:p>
        </w:tc>
      </w:tr>
      <w:tr w:rsidR="00D02B32" w:rsidRPr="00B21F37" w:rsidTr="00BC0AE0">
        <w:trPr>
          <w:trHeight w:val="281"/>
        </w:trPr>
        <w:tc>
          <w:tcPr>
            <w:tcW w:w="3936"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Оплата за 1(один) час рабочего времени  </w:t>
            </w:r>
          </w:p>
        </w:tc>
        <w:tc>
          <w:tcPr>
            <w:tcW w:w="1984" w:type="dxa"/>
            <w:vMerge/>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tc>
        <w:tc>
          <w:tcPr>
            <w:tcW w:w="109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 1</w:t>
            </w:r>
          </w:p>
        </w:tc>
        <w:tc>
          <w:tcPr>
            <w:tcW w:w="207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час</w:t>
            </w:r>
          </w:p>
        </w:tc>
        <w:tc>
          <w:tcPr>
            <w:tcW w:w="1852" w:type="dxa"/>
            <w:shd w:val="clear" w:color="auto" w:fill="auto"/>
            <w:noWrap/>
          </w:tcPr>
          <w:p w:rsidR="00D02B32" w:rsidRPr="00B21F37"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highlight w:val="yellow"/>
                <w:lang w:val="en-US"/>
              </w:rPr>
            </w:pPr>
          </w:p>
        </w:tc>
      </w:tr>
      <w:tr w:rsidR="00D02B32" w:rsidRPr="00B21F37" w:rsidTr="00BC0AE0">
        <w:trPr>
          <w:trHeight w:val="281"/>
        </w:trPr>
        <w:tc>
          <w:tcPr>
            <w:tcW w:w="3936" w:type="dxa"/>
            <w:shd w:val="clear" w:color="auto" w:fill="auto"/>
            <w:noWrap/>
          </w:tcPr>
          <w:p w:rsidR="00D02B32" w:rsidRPr="00B406A3" w:rsidRDefault="000D4AA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Стоимость за 1 сутки проживания в случае поездок с остановкой на ночь, включая питание</w:t>
            </w:r>
          </w:p>
        </w:tc>
        <w:tc>
          <w:tcPr>
            <w:tcW w:w="1984" w:type="dxa"/>
            <w:vMerge/>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p>
        </w:tc>
        <w:tc>
          <w:tcPr>
            <w:tcW w:w="109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 1</w:t>
            </w:r>
            <w:r w:rsidRPr="00B406A3">
              <w:rPr>
                <w:rFonts w:ascii="Times New Roman" w:eastAsia="Times New Roman" w:hAnsi="Times New Roman" w:cs="Times New Roman"/>
                <w:color w:val="000000"/>
                <w:sz w:val="20"/>
                <w:szCs w:val="20"/>
                <w:lang w:val="en-US"/>
              </w:rPr>
              <w:t> </w:t>
            </w:r>
          </w:p>
        </w:tc>
        <w:tc>
          <w:tcPr>
            <w:tcW w:w="2070" w:type="dxa"/>
            <w:shd w:val="clear" w:color="auto" w:fill="auto"/>
            <w:noWrap/>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сутки</w:t>
            </w:r>
          </w:p>
        </w:tc>
        <w:tc>
          <w:tcPr>
            <w:tcW w:w="1852" w:type="dxa"/>
            <w:shd w:val="clear" w:color="auto" w:fill="auto"/>
            <w:noWrap/>
          </w:tcPr>
          <w:p w:rsidR="00D02B32" w:rsidRPr="00B21F37"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highlight w:val="yellow"/>
                <w:lang w:val="en-US"/>
              </w:rPr>
            </w:pPr>
          </w:p>
        </w:tc>
      </w:tr>
      <w:tr w:rsidR="00B91EDF" w:rsidRPr="00B21F37" w:rsidTr="00B91EDF">
        <w:trPr>
          <w:trHeight w:val="281"/>
        </w:trPr>
        <w:tc>
          <w:tcPr>
            <w:tcW w:w="10932" w:type="dxa"/>
            <w:gridSpan w:val="5"/>
            <w:shd w:val="clear" w:color="auto" w:fill="A5A5A5"/>
            <w:noWrap/>
          </w:tcPr>
          <w:p w:rsidR="00B91EDF" w:rsidRPr="00B21F37"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highlight w:val="yellow"/>
                <w:lang w:val="en-US"/>
              </w:rPr>
            </w:pPr>
          </w:p>
        </w:tc>
      </w:tr>
      <w:tr w:rsidR="00B91EDF" w:rsidRPr="00B21F37" w:rsidTr="00BC0AE0">
        <w:trPr>
          <w:trHeight w:val="368"/>
        </w:trPr>
        <w:tc>
          <w:tcPr>
            <w:tcW w:w="3936" w:type="dxa"/>
            <w:shd w:val="clear" w:color="auto" w:fill="DAEEF3"/>
            <w:noWrap/>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b/>
                <w:bCs/>
                <w:color w:val="000000"/>
                <w:sz w:val="20"/>
                <w:szCs w:val="20"/>
              </w:rPr>
              <w:t>Срок действия ценового предложения</w:t>
            </w:r>
          </w:p>
        </w:tc>
        <w:tc>
          <w:tcPr>
            <w:tcW w:w="6996" w:type="dxa"/>
            <w:gridSpan w:val="4"/>
            <w:shd w:val="clear" w:color="auto" w:fill="FFFFFF" w:themeFill="background1"/>
          </w:tcPr>
          <w:p w:rsidR="00E32B9D" w:rsidRPr="00B406A3" w:rsidRDefault="00E32B9D"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 xml:space="preserve">______ месяцев с момента подписания контракта </w:t>
            </w:r>
          </w:p>
          <w:p w:rsidR="00B91EDF" w:rsidRPr="00B406A3" w:rsidRDefault="00E32B9D"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или период с________ по ______</w:t>
            </w:r>
            <w:r w:rsidR="00F7306E" w:rsidRPr="00B406A3">
              <w:rPr>
                <w:rFonts w:ascii="Times New Roman" w:eastAsia="Times New Roman" w:hAnsi="Times New Roman" w:cs="Times New Roman"/>
                <w:color w:val="000000"/>
                <w:sz w:val="20"/>
                <w:szCs w:val="20"/>
              </w:rPr>
              <w:t>_</w:t>
            </w:r>
          </w:p>
        </w:tc>
      </w:tr>
      <w:tr w:rsidR="00B91EDF" w:rsidRPr="00B21F37" w:rsidTr="00B04ECF">
        <w:trPr>
          <w:trHeight w:val="281"/>
        </w:trPr>
        <w:tc>
          <w:tcPr>
            <w:tcW w:w="3936" w:type="dxa"/>
            <w:shd w:val="clear" w:color="auto" w:fill="DAEEF3"/>
            <w:noWrap/>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Плательщик</w:t>
            </w:r>
            <w:r w:rsidRPr="00B406A3">
              <w:rPr>
                <w:rFonts w:ascii="Times New Roman" w:eastAsia="Times New Roman" w:hAnsi="Times New Roman" w:cs="Times New Roman"/>
                <w:b/>
                <w:bCs/>
                <w:color w:val="000000"/>
                <w:sz w:val="20"/>
                <w:szCs w:val="20"/>
                <w:lang w:val="en-US"/>
              </w:rPr>
              <w:t xml:space="preserve"> </w:t>
            </w:r>
            <w:r w:rsidRPr="00B406A3">
              <w:rPr>
                <w:rFonts w:ascii="Times New Roman" w:eastAsia="Times New Roman" w:hAnsi="Times New Roman" w:cs="Times New Roman"/>
                <w:b/>
                <w:bCs/>
                <w:color w:val="000000"/>
                <w:sz w:val="20"/>
                <w:szCs w:val="20"/>
              </w:rPr>
              <w:t>НДС</w:t>
            </w:r>
          </w:p>
        </w:tc>
        <w:tc>
          <w:tcPr>
            <w:tcW w:w="6996" w:type="dxa"/>
            <w:gridSpan w:val="4"/>
          </w:tcPr>
          <w:p w:rsidR="00B91EDF" w:rsidRPr="00B406A3" w:rsidRDefault="00B91EDF"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auto"/>
                <w:sz w:val="18"/>
                <w:szCs w:val="18"/>
              </w:rPr>
              <w:t xml:space="preserve">Да </w:t>
            </w:r>
            <w:r w:rsidRPr="00B406A3">
              <w:rPr>
                <w:color w:val="auto"/>
              </w:rPr>
              <w:sym w:font="Symbol" w:char="F0FF"/>
            </w:r>
            <w:r w:rsidRPr="00B406A3">
              <w:rPr>
                <w:rFonts w:ascii="Times New Roman" w:eastAsia="Times New Roman" w:hAnsi="Times New Roman" w:cs="Times New Roman"/>
                <w:color w:val="auto"/>
                <w:sz w:val="18"/>
                <w:szCs w:val="18"/>
              </w:rPr>
              <w:t xml:space="preserve">                               Нет </w:t>
            </w:r>
            <w:r w:rsidRPr="00B406A3">
              <w:rPr>
                <w:color w:val="auto"/>
              </w:rPr>
              <w:sym w:font="Symbol" w:char="F0FF"/>
            </w:r>
          </w:p>
        </w:tc>
      </w:tr>
      <w:tr w:rsidR="00D02B32" w:rsidRPr="00B21F37" w:rsidTr="000D4AAF">
        <w:trPr>
          <w:trHeight w:val="281"/>
        </w:trPr>
        <w:tc>
          <w:tcPr>
            <w:tcW w:w="3936" w:type="dxa"/>
            <w:shd w:val="clear" w:color="auto" w:fill="DAEEF3"/>
            <w:noWrap/>
          </w:tcPr>
          <w:p w:rsidR="00D02B32" w:rsidRPr="00B406A3" w:rsidRDefault="00D02B32" w:rsidP="00B04ECF">
            <w:pPr>
              <w:spacing w:after="0" w:line="240" w:lineRule="auto"/>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Условия оплаты:</w:t>
            </w:r>
          </w:p>
          <w:p w:rsidR="00D02B32" w:rsidRPr="00B406A3" w:rsidRDefault="00B91EDF" w:rsidP="00050AB3">
            <w:pPr>
              <w:pStyle w:val="af4"/>
              <w:numPr>
                <w:ilvl w:val="3"/>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 xml:space="preserve">100 </w:t>
            </w:r>
            <w:r w:rsidR="000D4AAF" w:rsidRPr="00B406A3">
              <w:rPr>
                <w:rFonts w:ascii="Times New Roman" w:eastAsia="Times New Roman" w:hAnsi="Times New Roman" w:cs="Times New Roman"/>
                <w:b/>
                <w:bCs/>
                <w:color w:val="000000"/>
                <w:sz w:val="20"/>
                <w:szCs w:val="20"/>
              </w:rPr>
              <w:t>% по факту выполненных услуг</w:t>
            </w:r>
          </w:p>
          <w:p w:rsidR="00D02B32" w:rsidRPr="00B406A3" w:rsidRDefault="000D4AAF" w:rsidP="00050AB3">
            <w:pPr>
              <w:pStyle w:val="af4"/>
              <w:numPr>
                <w:ilvl w:val="3"/>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Банковским переводом</w:t>
            </w:r>
          </w:p>
          <w:p w:rsidR="000D4AAF" w:rsidRPr="00B406A3" w:rsidRDefault="000D4AAF" w:rsidP="00050AB3">
            <w:pPr>
              <w:pStyle w:val="af4"/>
              <w:numPr>
                <w:ilvl w:val="3"/>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Чеком</w:t>
            </w:r>
          </w:p>
          <w:p w:rsidR="000D4AAF" w:rsidRPr="00B406A3" w:rsidRDefault="000D4AAF" w:rsidP="00050AB3">
            <w:pPr>
              <w:pStyle w:val="af4"/>
              <w:numPr>
                <w:ilvl w:val="3"/>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294"/>
              <w:rPr>
                <w:rFonts w:ascii="Times New Roman" w:eastAsia="Times New Roman" w:hAnsi="Times New Roman" w:cs="Times New Roman"/>
                <w:b/>
                <w:bCs/>
                <w:color w:val="000000"/>
                <w:sz w:val="20"/>
                <w:szCs w:val="20"/>
              </w:rPr>
            </w:pPr>
            <w:r w:rsidRPr="00B406A3">
              <w:rPr>
                <w:rFonts w:ascii="Times New Roman" w:eastAsia="Times New Roman" w:hAnsi="Times New Roman" w:cs="Times New Roman"/>
                <w:b/>
                <w:bCs/>
                <w:color w:val="000000"/>
                <w:sz w:val="20"/>
                <w:szCs w:val="20"/>
              </w:rPr>
              <w:t>Другие условия (опишите)</w:t>
            </w:r>
          </w:p>
          <w:p w:rsidR="00D02B32" w:rsidRPr="00B406A3" w:rsidRDefault="00D02B32" w:rsidP="000D4AA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6996" w:type="dxa"/>
            <w:gridSpan w:val="4"/>
          </w:tcPr>
          <w:p w:rsidR="00D02B32" w:rsidRPr="00B406A3" w:rsidRDefault="00D02B32" w:rsidP="00B04ECF">
            <w:pPr>
              <w:spacing w:after="0" w:line="240" w:lineRule="auto"/>
              <w:rPr>
                <w:rFonts w:ascii="Times New Roman" w:eastAsia="Times New Roman" w:hAnsi="Times New Roman" w:cs="Times New Roman"/>
                <w:color w:val="auto"/>
                <w:sz w:val="20"/>
                <w:szCs w:val="20"/>
              </w:rPr>
            </w:pPr>
          </w:p>
          <w:p w:rsidR="00D02B32" w:rsidRPr="00B406A3" w:rsidRDefault="00D02B32" w:rsidP="00050AB3">
            <w:pPr>
              <w:pStyle w:val="af4"/>
              <w:numPr>
                <w:ilvl w:val="6"/>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176" w:hanging="176"/>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Приемлемо </w:t>
            </w:r>
            <w:r w:rsidRPr="00B406A3">
              <w:rPr>
                <w:rFonts w:ascii="Times New Roman" w:eastAsia="Times New Roman" w:hAnsi="Times New Roman" w:cs="Times New Roman"/>
                <w:color w:val="auto"/>
                <w:sz w:val="20"/>
                <w:szCs w:val="20"/>
              </w:rPr>
              <w:sym w:font="Symbol" w:char="F0FF"/>
            </w:r>
            <w:r w:rsidRPr="00B406A3">
              <w:rPr>
                <w:rFonts w:ascii="Times New Roman" w:eastAsia="Times New Roman" w:hAnsi="Times New Roman" w:cs="Times New Roman"/>
                <w:color w:val="auto"/>
                <w:sz w:val="20"/>
                <w:szCs w:val="20"/>
              </w:rPr>
              <w:t xml:space="preserve">                                     Не приемлемо </w:t>
            </w:r>
            <w:r w:rsidRPr="00B406A3">
              <w:rPr>
                <w:rFonts w:ascii="Times New Roman" w:eastAsia="Times New Roman" w:hAnsi="Times New Roman" w:cs="Times New Roman"/>
                <w:color w:val="auto"/>
                <w:sz w:val="20"/>
                <w:szCs w:val="20"/>
              </w:rPr>
              <w:sym w:font="Symbol" w:char="F0FF"/>
            </w:r>
          </w:p>
          <w:p w:rsidR="00D02B32" w:rsidRPr="00B406A3" w:rsidRDefault="00D02B32" w:rsidP="00050AB3">
            <w:pPr>
              <w:pStyle w:val="af4"/>
              <w:numPr>
                <w:ilvl w:val="6"/>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176" w:hanging="176"/>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Приемлемо </w:t>
            </w:r>
            <w:r w:rsidRPr="00B406A3">
              <w:rPr>
                <w:rFonts w:ascii="Times New Roman" w:eastAsia="Times New Roman" w:hAnsi="Times New Roman" w:cs="Times New Roman"/>
                <w:color w:val="auto"/>
                <w:sz w:val="20"/>
                <w:szCs w:val="20"/>
              </w:rPr>
              <w:sym w:font="Symbol" w:char="F0FF"/>
            </w:r>
            <w:r w:rsidRPr="00B406A3">
              <w:rPr>
                <w:rFonts w:ascii="Times New Roman" w:eastAsia="Times New Roman" w:hAnsi="Times New Roman" w:cs="Times New Roman"/>
                <w:color w:val="auto"/>
                <w:sz w:val="20"/>
                <w:szCs w:val="20"/>
              </w:rPr>
              <w:t xml:space="preserve">                                     Не приемлемо </w:t>
            </w:r>
            <w:r w:rsidRPr="00B406A3">
              <w:rPr>
                <w:rFonts w:ascii="Times New Roman" w:eastAsia="Times New Roman" w:hAnsi="Times New Roman" w:cs="Times New Roman"/>
                <w:color w:val="auto"/>
                <w:sz w:val="20"/>
                <w:szCs w:val="20"/>
              </w:rPr>
              <w:sym w:font="Symbol" w:char="F0FF"/>
            </w:r>
          </w:p>
          <w:p w:rsidR="00D02B32" w:rsidRPr="00B406A3" w:rsidRDefault="000D4AAF" w:rsidP="00B04ECF">
            <w:pPr>
              <w:spacing w:after="0" w:line="240" w:lineRule="auto"/>
              <w:rPr>
                <w:rFonts w:ascii="Times New Roman" w:eastAsia="Times New Roman" w:hAnsi="Times New Roman" w:cs="Times New Roman"/>
                <w:color w:val="auto"/>
                <w:sz w:val="20"/>
                <w:szCs w:val="20"/>
              </w:rPr>
            </w:pPr>
            <w:r w:rsidRPr="00B406A3">
              <w:rPr>
                <w:rFonts w:ascii="Times New Roman" w:eastAsia="Times New Roman" w:hAnsi="Times New Roman" w:cs="Times New Roman"/>
                <w:color w:val="auto"/>
                <w:sz w:val="20"/>
                <w:szCs w:val="20"/>
              </w:rPr>
              <w:t xml:space="preserve">3.Приемлемо </w:t>
            </w:r>
            <w:r w:rsidRPr="00B406A3">
              <w:rPr>
                <w:rFonts w:ascii="Times New Roman" w:eastAsia="Times New Roman" w:hAnsi="Times New Roman" w:cs="Times New Roman"/>
                <w:color w:val="auto"/>
                <w:sz w:val="20"/>
                <w:szCs w:val="20"/>
              </w:rPr>
              <w:t xml:space="preserve">                                     Не приемлемо </w:t>
            </w:r>
            <w:r w:rsidRPr="00B406A3">
              <w:rPr>
                <w:rFonts w:ascii="Times New Roman" w:eastAsia="Times New Roman" w:hAnsi="Times New Roman" w:cs="Times New Roman"/>
                <w:color w:val="auto"/>
                <w:sz w:val="20"/>
                <w:szCs w:val="20"/>
              </w:rPr>
              <w:t></w:t>
            </w:r>
          </w:p>
          <w:p w:rsidR="00D02B32" w:rsidRPr="00B406A3" w:rsidRDefault="000D4AAF" w:rsidP="000D4AAF">
            <w:pPr>
              <w:spacing w:after="0" w:line="240" w:lineRule="auto"/>
              <w:rPr>
                <w:rFonts w:ascii="Times New Roman" w:eastAsia="Times New Roman" w:hAnsi="Times New Roman" w:cs="Times New Roman"/>
                <w:color w:val="000000"/>
                <w:sz w:val="20"/>
                <w:szCs w:val="20"/>
              </w:rPr>
            </w:pPr>
            <w:r w:rsidRPr="00B406A3">
              <w:rPr>
                <w:rFonts w:ascii="Times New Roman" w:eastAsia="Times New Roman" w:hAnsi="Times New Roman" w:cs="Times New Roman"/>
                <w:color w:val="000000"/>
                <w:sz w:val="20"/>
                <w:szCs w:val="20"/>
              </w:rPr>
              <w:t>4.</w:t>
            </w:r>
          </w:p>
        </w:tc>
      </w:tr>
      <w:tr w:rsidR="00D02B32" w:rsidRPr="00B21F37" w:rsidTr="00B91EDF">
        <w:trPr>
          <w:trHeight w:val="370"/>
        </w:trPr>
        <w:tc>
          <w:tcPr>
            <w:tcW w:w="3936" w:type="dxa"/>
            <w:shd w:val="clear" w:color="auto"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Название компании (если применимо)</w:t>
            </w:r>
            <w:r w:rsidRPr="00B406A3">
              <w:rPr>
                <w:rFonts w:ascii="Times New Roman" w:eastAsia="Times New Roman" w:hAnsi="Times New Roman" w:cs="Times New Roman"/>
                <w:b/>
                <w:bCs/>
                <w:color w:val="000000"/>
                <w:sz w:val="20"/>
                <w:szCs w:val="20"/>
                <w:lang w:val="en-US"/>
              </w:rPr>
              <w:t>:</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r w:rsidR="00D02B32" w:rsidRPr="00B21F37" w:rsidTr="00B91EDF">
        <w:trPr>
          <w:trHeight w:val="384"/>
        </w:trPr>
        <w:tc>
          <w:tcPr>
            <w:tcW w:w="3936" w:type="dxa"/>
            <w:shd w:val="clear" w:color="DAEEF3"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ФИО представителя или претендента</w:t>
            </w:r>
            <w:r w:rsidRPr="00B406A3">
              <w:rPr>
                <w:rFonts w:ascii="Times New Roman" w:eastAsia="Times New Roman" w:hAnsi="Times New Roman" w:cs="Times New Roman"/>
                <w:b/>
                <w:bCs/>
                <w:color w:val="000000"/>
                <w:sz w:val="20"/>
                <w:szCs w:val="20"/>
                <w:lang w:val="en-US"/>
              </w:rPr>
              <w:t>:</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r w:rsidR="00D02B32" w:rsidRPr="00B21F37" w:rsidTr="00B91EDF">
        <w:trPr>
          <w:trHeight w:val="414"/>
        </w:trPr>
        <w:tc>
          <w:tcPr>
            <w:tcW w:w="3936" w:type="dxa"/>
            <w:shd w:val="clear" w:color="DAEEF3"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Должность (если применимо)</w:t>
            </w:r>
            <w:r w:rsidRPr="00B406A3">
              <w:rPr>
                <w:rFonts w:ascii="Times New Roman" w:eastAsia="Times New Roman" w:hAnsi="Times New Roman" w:cs="Times New Roman"/>
                <w:b/>
                <w:bCs/>
                <w:color w:val="000000"/>
                <w:sz w:val="20"/>
                <w:szCs w:val="20"/>
                <w:lang w:val="en-US"/>
              </w:rPr>
              <w:t>:</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r w:rsidR="00D02B32" w:rsidRPr="00B21F37" w:rsidTr="00B91EDF">
        <w:trPr>
          <w:trHeight w:val="414"/>
        </w:trPr>
        <w:tc>
          <w:tcPr>
            <w:tcW w:w="3936" w:type="dxa"/>
            <w:shd w:val="clear" w:color="DAEEF3"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Подпись</w:t>
            </w:r>
            <w:r w:rsidRPr="00B406A3">
              <w:rPr>
                <w:rFonts w:ascii="Times New Roman" w:eastAsia="Times New Roman" w:hAnsi="Times New Roman" w:cs="Times New Roman"/>
                <w:b/>
                <w:bCs/>
                <w:color w:val="000000"/>
                <w:sz w:val="20"/>
                <w:szCs w:val="20"/>
                <w:lang w:val="en-US"/>
              </w:rPr>
              <w:t>:</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r w:rsidR="00D02B32" w:rsidRPr="00B21F37" w:rsidTr="00B91EDF">
        <w:trPr>
          <w:trHeight w:val="444"/>
        </w:trPr>
        <w:tc>
          <w:tcPr>
            <w:tcW w:w="3936" w:type="dxa"/>
            <w:shd w:val="clear" w:color="DAEEF3"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rPr>
              <w:t>Дата</w:t>
            </w:r>
            <w:r w:rsidRPr="00B406A3">
              <w:rPr>
                <w:rFonts w:ascii="Times New Roman" w:eastAsia="Times New Roman" w:hAnsi="Times New Roman" w:cs="Times New Roman"/>
                <w:b/>
                <w:bCs/>
                <w:color w:val="000000"/>
                <w:sz w:val="20"/>
                <w:szCs w:val="20"/>
                <w:lang w:val="en-US"/>
              </w:rPr>
              <w:t>:</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r w:rsidR="00D02B32" w:rsidRPr="00AE6F9E" w:rsidTr="00B91EDF">
        <w:trPr>
          <w:trHeight w:val="281"/>
        </w:trPr>
        <w:tc>
          <w:tcPr>
            <w:tcW w:w="3936" w:type="dxa"/>
            <w:shd w:val="clear" w:color="DAEEF3" w:fill="DAEEF3"/>
            <w:noWrap/>
            <w:hideMark/>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B406A3">
              <w:rPr>
                <w:rFonts w:ascii="Times New Roman" w:eastAsia="Times New Roman" w:hAnsi="Times New Roman" w:cs="Times New Roman"/>
                <w:b/>
                <w:bCs/>
                <w:color w:val="000000"/>
                <w:sz w:val="20"/>
                <w:szCs w:val="20"/>
                <w:lang w:val="en-US"/>
              </w:rPr>
              <w:t>Тендер</w:t>
            </w:r>
            <w:r w:rsidRPr="00B406A3">
              <w:rPr>
                <w:rFonts w:ascii="Times New Roman" w:eastAsia="Times New Roman" w:hAnsi="Times New Roman" w:cs="Times New Roman"/>
                <w:b/>
                <w:bCs/>
                <w:color w:val="000000"/>
                <w:sz w:val="20"/>
                <w:szCs w:val="20"/>
              </w:rPr>
              <w:t xml:space="preserve"> (наименование)</w:t>
            </w:r>
          </w:p>
        </w:tc>
        <w:tc>
          <w:tcPr>
            <w:tcW w:w="6996" w:type="dxa"/>
            <w:gridSpan w:val="4"/>
          </w:tcPr>
          <w:p w:rsidR="00D02B32" w:rsidRPr="00B406A3" w:rsidRDefault="00D02B32" w:rsidP="00B04EC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B406A3">
              <w:rPr>
                <w:rFonts w:ascii="Times New Roman" w:eastAsia="Times New Roman" w:hAnsi="Times New Roman" w:cs="Times New Roman"/>
                <w:color w:val="000000"/>
                <w:sz w:val="20"/>
                <w:szCs w:val="20"/>
                <w:lang w:val="en-US"/>
              </w:rPr>
              <w:t> </w:t>
            </w:r>
          </w:p>
        </w:tc>
      </w:tr>
    </w:tbl>
    <w:p w:rsidR="00FF22FB" w:rsidRPr="00D02B32" w:rsidRDefault="00FF22FB" w:rsidP="008519B1">
      <w:pPr>
        <w:spacing w:after="0" w:line="240" w:lineRule="auto"/>
        <w:rPr>
          <w:rFonts w:ascii="Times New Roman" w:hAnsi="Times New Roman" w:cs="Times New Roman"/>
          <w:b/>
          <w:color w:val="auto"/>
          <w:sz w:val="20"/>
          <w:szCs w:val="20"/>
          <w:u w:val="single"/>
          <w:lang w:val="en-US"/>
        </w:rPr>
      </w:pPr>
    </w:p>
    <w:p w:rsidR="00FF22FB" w:rsidRPr="004A6572" w:rsidRDefault="00FF22FB" w:rsidP="005C74A9">
      <w:pPr>
        <w:spacing w:after="0" w:line="240" w:lineRule="auto"/>
        <w:jc w:val="center"/>
        <w:rPr>
          <w:rFonts w:ascii="Times New Roman" w:hAnsi="Times New Roman" w:cs="Times New Roman"/>
          <w:b/>
          <w:color w:val="auto"/>
          <w:sz w:val="20"/>
          <w:szCs w:val="20"/>
          <w:u w:val="single"/>
        </w:rPr>
      </w:pPr>
    </w:p>
    <w:p w:rsidR="00BF1064" w:rsidRPr="004A6572" w:rsidRDefault="00BF1064" w:rsidP="005C74A9">
      <w:pPr>
        <w:spacing w:after="0" w:line="240" w:lineRule="auto"/>
        <w:rPr>
          <w:rFonts w:ascii="Times New Roman" w:hAnsi="Times New Roman" w:cs="Times New Roman"/>
          <w:b/>
          <w:color w:val="auto"/>
          <w:sz w:val="20"/>
          <w:szCs w:val="20"/>
          <w:u w:val="single"/>
        </w:rPr>
      </w:pPr>
    </w:p>
    <w:p w:rsidR="00F667F1" w:rsidRPr="004A6572" w:rsidRDefault="00F667F1" w:rsidP="005C74A9">
      <w:pPr>
        <w:spacing w:after="0" w:line="240" w:lineRule="auto"/>
        <w:rPr>
          <w:rFonts w:ascii="Times New Roman" w:hAnsi="Times New Roman" w:cs="Times New Roman"/>
          <w:color w:val="auto"/>
        </w:rPr>
      </w:pPr>
    </w:p>
    <w:p w:rsidR="00F667F1" w:rsidRPr="004A6572" w:rsidRDefault="00F667F1" w:rsidP="005C74A9">
      <w:pPr>
        <w:spacing w:after="0" w:line="240" w:lineRule="auto"/>
        <w:rPr>
          <w:rFonts w:ascii="Times New Roman" w:hAnsi="Times New Roman" w:cs="Times New Roman"/>
          <w:color w:val="auto"/>
        </w:rPr>
      </w:pPr>
      <w:r w:rsidRPr="004A6572">
        <w:rPr>
          <w:rFonts w:ascii="Times New Roman" w:hAnsi="Times New Roman" w:cs="Times New Roman"/>
          <w:color w:val="auto"/>
        </w:rPr>
        <w:br w:type="page"/>
      </w:r>
    </w:p>
    <w:p w:rsidR="00E36842" w:rsidRPr="004A6572" w:rsidRDefault="0043629C" w:rsidP="005C74A9">
      <w:pPr>
        <w:spacing w:after="0" w:line="240" w:lineRule="auto"/>
        <w:rPr>
          <w:rFonts w:ascii="Times New Roman" w:hAnsi="Times New Roman" w:cs="Times New Roman"/>
          <w:b/>
          <w:color w:val="auto"/>
          <w:u w:val="single"/>
        </w:rPr>
      </w:pPr>
      <w:bookmarkStart w:id="15" w:name="_Hlk26348839"/>
      <w:r w:rsidRPr="004A6572">
        <w:rPr>
          <w:rFonts w:ascii="Times New Roman" w:hAnsi="Times New Roman" w:cs="Times New Roman"/>
          <w:b/>
          <w:color w:val="auto"/>
          <w:u w:val="single"/>
        </w:rPr>
        <w:lastRenderedPageBreak/>
        <w:t xml:space="preserve">Раздел 7.  </w:t>
      </w:r>
      <w:r w:rsidR="004427C8" w:rsidRPr="004A6572">
        <w:rPr>
          <w:rFonts w:ascii="Times New Roman" w:hAnsi="Times New Roman" w:cs="Times New Roman"/>
          <w:b/>
          <w:color w:val="auto"/>
          <w:u w:val="single"/>
        </w:rPr>
        <w:t>Информация о поставщике</w:t>
      </w:r>
      <w:bookmarkEnd w:id="15"/>
    </w:p>
    <w:p w:rsidR="00A647E6" w:rsidRPr="004A6572" w:rsidRDefault="00E36842" w:rsidP="00B74658">
      <w:pPr>
        <w:spacing w:after="0" w:line="240" w:lineRule="auto"/>
        <w:ind w:right="-235"/>
        <w:rPr>
          <w:rFonts w:ascii="Times New Roman" w:hAnsi="Times New Roman" w:cs="Times New Roman"/>
          <w:b/>
          <w:i/>
          <w:color w:val="auto"/>
          <w:sz w:val="20"/>
          <w:szCs w:val="20"/>
        </w:rPr>
      </w:pPr>
      <w:bookmarkStart w:id="16" w:name="_gjdgxs" w:colFirst="0" w:colLast="0"/>
      <w:bookmarkEnd w:id="16"/>
      <w:r w:rsidRPr="004A6572">
        <w:rPr>
          <w:rFonts w:ascii="Times New Roman" w:hAnsi="Times New Roman" w:cs="Times New Roman"/>
          <w:b/>
          <w:i/>
          <w:color w:val="auto"/>
          <w:sz w:val="20"/>
          <w:szCs w:val="20"/>
        </w:rPr>
        <w:t>Данная информация будет использоваться для оценки компании/поставщика до того, как подписывать контракт</w:t>
      </w:r>
    </w:p>
    <w:p w:rsidR="00E36842" w:rsidRPr="004A6572" w:rsidRDefault="00E36842" w:rsidP="005C74A9">
      <w:pPr>
        <w:spacing w:after="0" w:line="240" w:lineRule="auto"/>
        <w:jc w:val="center"/>
        <w:rPr>
          <w:rFonts w:ascii="Times New Roman" w:hAnsi="Times New Roman" w:cs="Times New Roman"/>
          <w:b/>
          <w:i/>
          <w:color w:val="FF0000"/>
          <w:sz w:val="20"/>
          <w:szCs w:val="20"/>
        </w:rPr>
      </w:pPr>
      <w:r w:rsidRPr="004A6572">
        <w:rPr>
          <w:rFonts w:ascii="Times New Roman" w:hAnsi="Times New Roman" w:cs="Times New Roman"/>
          <w:b/>
          <w:i/>
          <w:color w:val="FF0000"/>
          <w:sz w:val="20"/>
          <w:szCs w:val="20"/>
        </w:rPr>
        <w:t>Пожалуйста, заполните детально каждый раздел данного документа MercyCorps</w:t>
      </w:r>
    </w:p>
    <w:tbl>
      <w:tblPr>
        <w:tblStyle w:val="a5"/>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6305"/>
      </w:tblGrid>
      <w:tr w:rsidR="00B24DE5" w:rsidRPr="004A6572" w:rsidTr="00B74658">
        <w:trPr>
          <w:trHeight w:val="20"/>
        </w:trPr>
        <w:tc>
          <w:tcPr>
            <w:tcW w:w="4390" w:type="dxa"/>
            <w:shd w:val="clear" w:color="auto" w:fill="D9D9D9"/>
          </w:tcPr>
          <w:p w:rsidR="002A2BEE" w:rsidRPr="004A6572" w:rsidRDefault="002A2BEE" w:rsidP="00012233">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Наименование компании</w:t>
            </w:r>
            <w:r w:rsidR="000D4AAF">
              <w:rPr>
                <w:rFonts w:ascii="Times New Roman" w:hAnsi="Times New Roman" w:cs="Times New Roman"/>
                <w:b/>
                <w:color w:val="auto"/>
                <w:sz w:val="20"/>
                <w:szCs w:val="20"/>
              </w:rPr>
              <w:t>/</w:t>
            </w:r>
            <w:r w:rsidR="000D4AAF" w:rsidRPr="00AE6F9E">
              <w:rPr>
                <w:rFonts w:ascii="Times New Roman" w:hAnsi="Times New Roman" w:cs="Times New Roman"/>
                <w:b/>
                <w:color w:val="auto"/>
                <w:sz w:val="20"/>
                <w:szCs w:val="20"/>
              </w:rPr>
              <w:t xml:space="preserve"> Ф.И.О. поставщика</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Любое иное наименование компании, под которым работает компания/поставщик (аббревиатура, сокращенное название, альтернативное имя или псевдоним)</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Предыдущее название (если имелось)</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Адрес</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Website</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Тел/Факс</w:t>
            </w:r>
          </w:p>
        </w:tc>
        <w:tc>
          <w:tcPr>
            <w:tcW w:w="6305" w:type="dxa"/>
          </w:tcPr>
          <w:p w:rsidR="002A2BEE" w:rsidRPr="004A6572" w:rsidRDefault="00885886"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Тел:</w:t>
            </w:r>
            <w:r w:rsidR="00104B9E">
              <w:rPr>
                <w:rFonts w:ascii="Times New Roman" w:hAnsi="Times New Roman" w:cs="Times New Roman"/>
                <w:b/>
                <w:color w:val="auto"/>
                <w:sz w:val="20"/>
                <w:szCs w:val="20"/>
                <w:lang w:val="en-US"/>
              </w:rPr>
              <w:t xml:space="preserve"> </w:t>
            </w:r>
            <w:r w:rsidR="002A2BEE" w:rsidRPr="004A6572">
              <w:rPr>
                <w:rFonts w:ascii="Times New Roman" w:hAnsi="Times New Roman" w:cs="Times New Roman"/>
                <w:b/>
                <w:color w:val="auto"/>
                <w:sz w:val="20"/>
                <w:szCs w:val="20"/>
              </w:rPr>
              <w:t>Факс:</w:t>
            </w: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Главное контактное лицо</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 xml:space="preserve">Ф.И.О.:                                                     </w:t>
            </w:r>
          </w:p>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Тел:</w:t>
            </w:r>
          </w:p>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Email:</w:t>
            </w: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Кол-во персонала</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Кол-во филиалов или подразделений и их месторасположение</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Средняя сумма товарно-материальных запасов, имеющихся в распоряжении организации в настоящий момент в сомах КР</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Право собственности (принадлежит правительству) – да/нет</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Ф.И.О. всех членов директоров</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p w:rsidR="00444AC1" w:rsidRPr="004A6572" w:rsidRDefault="00444AC1" w:rsidP="005C74A9">
            <w:pPr>
              <w:spacing w:after="0" w:line="240" w:lineRule="auto"/>
              <w:rPr>
                <w:rFonts w:ascii="Times New Roman" w:hAnsi="Times New Roman" w:cs="Times New Roman"/>
                <w:b/>
                <w:color w:val="auto"/>
                <w:sz w:val="20"/>
                <w:szCs w:val="20"/>
              </w:rPr>
            </w:pPr>
          </w:p>
          <w:p w:rsidR="00444AC1" w:rsidRPr="004A6572" w:rsidRDefault="00444AC1"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012233">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Ф.И.О. владельцев компании</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Материнская компания (если есть)</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r w:rsidR="00B24DE5" w:rsidRPr="004A6572" w:rsidTr="00B74658">
        <w:trPr>
          <w:trHeight w:val="20"/>
        </w:trPr>
        <w:tc>
          <w:tcPr>
            <w:tcW w:w="4390" w:type="dxa"/>
            <w:shd w:val="clear" w:color="auto" w:fill="D9D9D9"/>
          </w:tcPr>
          <w:p w:rsidR="002A2BEE" w:rsidRPr="004A6572" w:rsidRDefault="002A2BEE" w:rsidP="005C74A9">
            <w:pPr>
              <w:spacing w:after="0" w:line="240" w:lineRule="auto"/>
              <w:rPr>
                <w:rFonts w:ascii="Times New Roman" w:hAnsi="Times New Roman" w:cs="Times New Roman"/>
                <w:b/>
                <w:color w:val="auto"/>
                <w:sz w:val="20"/>
                <w:szCs w:val="20"/>
              </w:rPr>
            </w:pPr>
            <w:r w:rsidRPr="004A6572">
              <w:rPr>
                <w:rFonts w:ascii="Times New Roman" w:hAnsi="Times New Roman" w:cs="Times New Roman"/>
                <w:b/>
                <w:color w:val="auto"/>
                <w:sz w:val="20"/>
                <w:szCs w:val="20"/>
              </w:rPr>
              <w:t>Дочерние</w:t>
            </w:r>
            <w:r w:rsidR="00DC71A3">
              <w:rPr>
                <w:rFonts w:ascii="Times New Roman" w:hAnsi="Times New Roman" w:cs="Times New Roman"/>
                <w:b/>
                <w:color w:val="auto"/>
                <w:sz w:val="20"/>
                <w:szCs w:val="20"/>
              </w:rPr>
              <w:t xml:space="preserve"> </w:t>
            </w:r>
            <w:r w:rsidR="00A54A70">
              <w:rPr>
                <w:rFonts w:ascii="Times New Roman" w:hAnsi="Times New Roman" w:cs="Times New Roman"/>
                <w:b/>
                <w:color w:val="auto"/>
                <w:sz w:val="20"/>
                <w:szCs w:val="20"/>
              </w:rPr>
              <w:t>предприятия</w:t>
            </w:r>
            <w:r w:rsidRPr="004A6572">
              <w:rPr>
                <w:rFonts w:ascii="Times New Roman" w:hAnsi="Times New Roman" w:cs="Times New Roman"/>
                <w:b/>
                <w:color w:val="auto"/>
                <w:sz w:val="20"/>
                <w:szCs w:val="20"/>
              </w:rPr>
              <w:t xml:space="preserve"> </w:t>
            </w:r>
            <w:r w:rsidR="00A54A70">
              <w:rPr>
                <w:rFonts w:ascii="Times New Roman" w:hAnsi="Times New Roman" w:cs="Times New Roman"/>
                <w:b/>
                <w:color w:val="auto"/>
                <w:sz w:val="20"/>
                <w:szCs w:val="20"/>
              </w:rPr>
              <w:t>(</w:t>
            </w:r>
            <w:r w:rsidRPr="004A6572">
              <w:rPr>
                <w:rFonts w:ascii="Times New Roman" w:hAnsi="Times New Roman" w:cs="Times New Roman"/>
                <w:b/>
                <w:color w:val="auto"/>
                <w:sz w:val="20"/>
                <w:szCs w:val="20"/>
              </w:rPr>
              <w:t>если есть</w:t>
            </w:r>
            <w:r w:rsidR="00A54A70">
              <w:rPr>
                <w:rFonts w:ascii="Times New Roman" w:hAnsi="Times New Roman" w:cs="Times New Roman"/>
                <w:b/>
                <w:color w:val="auto"/>
                <w:sz w:val="20"/>
                <w:szCs w:val="20"/>
              </w:rPr>
              <w:t>)</w:t>
            </w:r>
          </w:p>
        </w:tc>
        <w:tc>
          <w:tcPr>
            <w:tcW w:w="6305" w:type="dxa"/>
          </w:tcPr>
          <w:p w:rsidR="002A2BEE" w:rsidRPr="004A6572" w:rsidRDefault="002A2BEE" w:rsidP="005C74A9">
            <w:pPr>
              <w:spacing w:after="0" w:line="240" w:lineRule="auto"/>
              <w:rPr>
                <w:rFonts w:ascii="Times New Roman" w:hAnsi="Times New Roman" w:cs="Times New Roman"/>
                <w:b/>
                <w:color w:val="auto"/>
                <w:sz w:val="20"/>
                <w:szCs w:val="20"/>
              </w:rPr>
            </w:pPr>
          </w:p>
        </w:tc>
      </w:tr>
    </w:tbl>
    <w:p w:rsidR="00444AC1" w:rsidRPr="004A6572" w:rsidRDefault="00444AC1" w:rsidP="005C74A9">
      <w:pPr>
        <w:spacing w:after="0" w:line="240" w:lineRule="auto"/>
        <w:ind w:left="-1260" w:firstLine="1260"/>
        <w:jc w:val="both"/>
        <w:rPr>
          <w:rFonts w:ascii="Times New Roman" w:hAnsi="Times New Roman" w:cs="Times New Roman"/>
          <w:b/>
          <w:color w:val="auto"/>
          <w:u w:val="single"/>
        </w:rPr>
      </w:pPr>
    </w:p>
    <w:p w:rsidR="002A2BEE" w:rsidRPr="004A6572" w:rsidRDefault="002A2BEE" w:rsidP="005C74A9">
      <w:pPr>
        <w:spacing w:after="0" w:line="240" w:lineRule="auto"/>
        <w:ind w:left="-1260" w:firstLine="1260"/>
        <w:jc w:val="both"/>
        <w:rPr>
          <w:rFonts w:ascii="Times New Roman" w:hAnsi="Times New Roman" w:cs="Times New Roman"/>
          <w:color w:val="auto"/>
          <w:u w:val="single"/>
        </w:rPr>
      </w:pPr>
      <w:r w:rsidRPr="004A6572">
        <w:rPr>
          <w:rFonts w:ascii="Times New Roman" w:hAnsi="Times New Roman" w:cs="Times New Roman"/>
          <w:b/>
          <w:color w:val="auto"/>
          <w:u w:val="single"/>
        </w:rPr>
        <w:t>Финансовая информация</w:t>
      </w:r>
    </w:p>
    <w:tbl>
      <w:tblPr>
        <w:tblStyle w:val="a6"/>
        <w:tblW w:w="107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4"/>
        <w:gridCol w:w="6342"/>
      </w:tblGrid>
      <w:tr w:rsidR="00BF1064" w:rsidRPr="004A6572" w:rsidTr="00B74658">
        <w:trPr>
          <w:trHeight w:val="20"/>
        </w:trPr>
        <w:tc>
          <w:tcPr>
            <w:tcW w:w="4424" w:type="dxa"/>
            <w:shd w:val="clear" w:color="auto" w:fill="D9D9D9"/>
          </w:tcPr>
          <w:p w:rsidR="002A2BEE" w:rsidRPr="004A6572" w:rsidRDefault="002A2BEE"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Наименование банка и его адрес</w:t>
            </w:r>
          </w:p>
        </w:tc>
        <w:tc>
          <w:tcPr>
            <w:tcW w:w="6342" w:type="dxa"/>
            <w:vAlign w:val="center"/>
          </w:tcPr>
          <w:p w:rsidR="002A2BEE" w:rsidRPr="004A6572" w:rsidRDefault="002A2BEE" w:rsidP="005C74A9">
            <w:pPr>
              <w:spacing w:after="0" w:line="240" w:lineRule="auto"/>
              <w:rPr>
                <w:rFonts w:ascii="Times New Roman" w:hAnsi="Times New Roman" w:cs="Times New Roman"/>
                <w:color w:val="auto"/>
                <w:sz w:val="20"/>
                <w:szCs w:val="20"/>
              </w:rPr>
            </w:pPr>
          </w:p>
        </w:tc>
      </w:tr>
      <w:tr w:rsidR="002A2BEE" w:rsidRPr="004A6572" w:rsidTr="00B74658">
        <w:trPr>
          <w:trHeight w:val="20"/>
        </w:trPr>
        <w:tc>
          <w:tcPr>
            <w:tcW w:w="4424" w:type="dxa"/>
            <w:shd w:val="clear" w:color="auto" w:fill="D9D9D9"/>
          </w:tcPr>
          <w:p w:rsidR="002A2BEE" w:rsidRPr="004A6572" w:rsidRDefault="002A2BEE" w:rsidP="00012233">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Наименование компании, под которым зарегистрирован в банке</w:t>
            </w:r>
          </w:p>
        </w:tc>
        <w:tc>
          <w:tcPr>
            <w:tcW w:w="6342" w:type="dxa"/>
            <w:vAlign w:val="center"/>
          </w:tcPr>
          <w:p w:rsidR="002A2BEE" w:rsidRPr="004A6572" w:rsidRDefault="002A2BEE" w:rsidP="005C74A9">
            <w:pPr>
              <w:spacing w:after="0" w:line="240" w:lineRule="auto"/>
              <w:rPr>
                <w:rFonts w:ascii="Times New Roman" w:hAnsi="Times New Roman" w:cs="Times New Roman"/>
                <w:color w:val="auto"/>
                <w:sz w:val="20"/>
                <w:szCs w:val="20"/>
              </w:rPr>
            </w:pPr>
          </w:p>
        </w:tc>
      </w:tr>
      <w:tr w:rsidR="00F52E27" w:rsidRPr="004A6572" w:rsidTr="00B74658">
        <w:trPr>
          <w:trHeight w:val="20"/>
        </w:trPr>
        <w:tc>
          <w:tcPr>
            <w:tcW w:w="4424" w:type="dxa"/>
            <w:shd w:val="clear" w:color="auto" w:fill="D9D9D9"/>
          </w:tcPr>
          <w:p w:rsidR="002A2BEE" w:rsidRPr="004A6572" w:rsidRDefault="002A2BEE" w:rsidP="005C74A9">
            <w:pPr>
              <w:spacing w:after="0" w:line="240" w:lineRule="auto"/>
              <w:rPr>
                <w:rFonts w:ascii="Times New Roman" w:hAnsi="Times New Roman" w:cs="Times New Roman"/>
                <w:color w:val="auto"/>
                <w:sz w:val="20"/>
                <w:szCs w:val="20"/>
              </w:rPr>
            </w:pPr>
          </w:p>
        </w:tc>
        <w:tc>
          <w:tcPr>
            <w:tcW w:w="6342" w:type="dxa"/>
          </w:tcPr>
          <w:p w:rsidR="002A2BEE" w:rsidRPr="004A6572" w:rsidRDefault="002A2BEE" w:rsidP="005C74A9">
            <w:pPr>
              <w:spacing w:after="0" w:line="240" w:lineRule="auto"/>
              <w:rPr>
                <w:rFonts w:ascii="Times New Roman" w:hAnsi="Times New Roman" w:cs="Times New Roman"/>
                <w:color w:val="auto"/>
                <w:sz w:val="20"/>
                <w:szCs w:val="20"/>
              </w:rPr>
            </w:pPr>
          </w:p>
        </w:tc>
      </w:tr>
      <w:tr w:rsidR="00BF1064" w:rsidRPr="004A6572" w:rsidTr="00B74658">
        <w:trPr>
          <w:trHeight w:val="20"/>
        </w:trPr>
        <w:tc>
          <w:tcPr>
            <w:tcW w:w="4424" w:type="dxa"/>
            <w:shd w:val="clear" w:color="auto" w:fill="D9D9D9"/>
          </w:tcPr>
          <w:p w:rsidR="002A2BEE" w:rsidRPr="004A6572" w:rsidRDefault="002A2BEE"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Укажите стандартные платежные условия (например: оплата в течение 15 дней после предоставления счета)</w:t>
            </w:r>
          </w:p>
        </w:tc>
        <w:tc>
          <w:tcPr>
            <w:tcW w:w="6342" w:type="dxa"/>
            <w:vAlign w:val="center"/>
          </w:tcPr>
          <w:p w:rsidR="002A2BEE" w:rsidRPr="004A6572" w:rsidRDefault="002A2BEE" w:rsidP="005C74A9">
            <w:pPr>
              <w:spacing w:after="0" w:line="240" w:lineRule="auto"/>
              <w:rPr>
                <w:rFonts w:ascii="Times New Roman" w:hAnsi="Times New Roman" w:cs="Times New Roman"/>
                <w:color w:val="auto"/>
                <w:sz w:val="20"/>
                <w:szCs w:val="20"/>
              </w:rPr>
            </w:pPr>
          </w:p>
        </w:tc>
      </w:tr>
    </w:tbl>
    <w:p w:rsidR="00911FB9" w:rsidRPr="004A6572" w:rsidRDefault="00911FB9" w:rsidP="0096061C">
      <w:pPr>
        <w:spacing w:after="0" w:line="240" w:lineRule="auto"/>
        <w:jc w:val="both"/>
        <w:rPr>
          <w:rFonts w:ascii="Times New Roman" w:hAnsi="Times New Roman" w:cs="Times New Roman"/>
          <w:b/>
          <w:u w:val="single"/>
        </w:rPr>
      </w:pPr>
    </w:p>
    <w:p w:rsidR="002A2BEE" w:rsidRPr="004A6572" w:rsidRDefault="002A2BEE" w:rsidP="005C74A9">
      <w:pPr>
        <w:spacing w:after="0" w:line="240" w:lineRule="auto"/>
        <w:ind w:left="-1260" w:firstLine="1260"/>
        <w:jc w:val="both"/>
        <w:rPr>
          <w:rFonts w:ascii="Times New Roman" w:hAnsi="Times New Roman" w:cs="Times New Roman"/>
          <w:b/>
          <w:color w:val="auto"/>
          <w:u w:val="single"/>
        </w:rPr>
      </w:pPr>
      <w:r w:rsidRPr="004A6572">
        <w:rPr>
          <w:rFonts w:ascii="Times New Roman" w:hAnsi="Times New Roman" w:cs="Times New Roman"/>
          <w:b/>
          <w:color w:val="auto"/>
          <w:u w:val="single"/>
        </w:rPr>
        <w:lastRenderedPageBreak/>
        <w:t>Информация о</w:t>
      </w:r>
      <w:r w:rsidR="001B15F8">
        <w:rPr>
          <w:rFonts w:ascii="Times New Roman" w:hAnsi="Times New Roman" w:cs="Times New Roman"/>
          <w:b/>
          <w:color w:val="auto"/>
          <w:u w:val="single"/>
        </w:rPr>
        <w:t xml:space="preserve">б </w:t>
      </w:r>
      <w:r w:rsidRPr="004A6572">
        <w:rPr>
          <w:rFonts w:ascii="Times New Roman" w:hAnsi="Times New Roman" w:cs="Times New Roman"/>
          <w:b/>
          <w:color w:val="auto"/>
          <w:u w:val="single"/>
        </w:rPr>
        <w:t>услуге</w:t>
      </w:r>
    </w:p>
    <w:tbl>
      <w:tblPr>
        <w:tblStyle w:val="a7"/>
        <w:tblW w:w="107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4"/>
        <w:gridCol w:w="6342"/>
      </w:tblGrid>
      <w:tr w:rsidR="00911FB9" w:rsidRPr="004A6572" w:rsidTr="00B74658">
        <w:trPr>
          <w:trHeight w:val="20"/>
        </w:trPr>
        <w:tc>
          <w:tcPr>
            <w:tcW w:w="4424" w:type="dxa"/>
            <w:shd w:val="clear" w:color="auto" w:fill="D9D9D9"/>
          </w:tcPr>
          <w:p w:rsidR="002A2BEE" w:rsidRPr="004A6572" w:rsidRDefault="002A2BEE" w:rsidP="00012233">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Перечислите</w:t>
            </w:r>
            <w:r w:rsidR="00B74658">
              <w:rPr>
                <w:rFonts w:ascii="Times New Roman" w:hAnsi="Times New Roman" w:cs="Times New Roman"/>
                <w:color w:val="auto"/>
                <w:sz w:val="20"/>
                <w:szCs w:val="20"/>
              </w:rPr>
              <w:t xml:space="preserve"> </w:t>
            </w:r>
            <w:r w:rsidRPr="004A6572">
              <w:rPr>
                <w:rFonts w:ascii="Times New Roman" w:hAnsi="Times New Roman" w:cs="Times New Roman"/>
                <w:color w:val="auto"/>
                <w:sz w:val="20"/>
                <w:szCs w:val="20"/>
              </w:rPr>
              <w:t>предлагаемую</w:t>
            </w:r>
            <w:r w:rsidR="00B74658">
              <w:rPr>
                <w:rFonts w:ascii="Times New Roman" w:hAnsi="Times New Roman" w:cs="Times New Roman"/>
                <w:color w:val="auto"/>
                <w:sz w:val="20"/>
                <w:szCs w:val="20"/>
              </w:rPr>
              <w:t xml:space="preserve"> </w:t>
            </w:r>
            <w:r w:rsidRPr="004A6572">
              <w:rPr>
                <w:rFonts w:ascii="Times New Roman" w:hAnsi="Times New Roman" w:cs="Times New Roman"/>
                <w:color w:val="auto"/>
                <w:sz w:val="20"/>
                <w:szCs w:val="20"/>
              </w:rPr>
              <w:t>услуг</w:t>
            </w:r>
            <w:r w:rsidR="001B15F8">
              <w:rPr>
                <w:rFonts w:ascii="Times New Roman" w:hAnsi="Times New Roman" w:cs="Times New Roman"/>
                <w:color w:val="auto"/>
                <w:sz w:val="20"/>
                <w:szCs w:val="20"/>
              </w:rPr>
              <w:t>у</w:t>
            </w:r>
          </w:p>
        </w:tc>
        <w:tc>
          <w:tcPr>
            <w:tcW w:w="6342" w:type="dxa"/>
          </w:tcPr>
          <w:p w:rsidR="002A2BEE" w:rsidRPr="004A6572" w:rsidRDefault="002A2BEE" w:rsidP="005C74A9">
            <w:pPr>
              <w:spacing w:after="0" w:line="240" w:lineRule="auto"/>
              <w:rPr>
                <w:rFonts w:ascii="Times New Roman" w:hAnsi="Times New Roman" w:cs="Times New Roman"/>
                <w:color w:val="auto"/>
                <w:sz w:val="20"/>
                <w:szCs w:val="20"/>
              </w:rPr>
            </w:pPr>
          </w:p>
        </w:tc>
      </w:tr>
      <w:tr w:rsidR="00911FB9" w:rsidRPr="004A6572" w:rsidTr="00B74658">
        <w:trPr>
          <w:trHeight w:val="20"/>
        </w:trPr>
        <w:tc>
          <w:tcPr>
            <w:tcW w:w="4424" w:type="dxa"/>
            <w:shd w:val="clear" w:color="auto" w:fill="D9D9D9"/>
          </w:tcPr>
          <w:p w:rsidR="002A2BEE" w:rsidRPr="004A6572" w:rsidRDefault="002A2BEE"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Основание цены (каталог, прейскурант, и т.п.)</w:t>
            </w:r>
          </w:p>
        </w:tc>
        <w:tc>
          <w:tcPr>
            <w:tcW w:w="6342" w:type="dxa"/>
          </w:tcPr>
          <w:p w:rsidR="002A2BEE" w:rsidRPr="004A6572" w:rsidRDefault="002A2BEE" w:rsidP="005C74A9">
            <w:pPr>
              <w:spacing w:after="0" w:line="240" w:lineRule="auto"/>
              <w:rPr>
                <w:rFonts w:ascii="Times New Roman" w:hAnsi="Times New Roman" w:cs="Times New Roman"/>
                <w:color w:val="auto"/>
                <w:sz w:val="20"/>
                <w:szCs w:val="20"/>
              </w:rPr>
            </w:pPr>
          </w:p>
        </w:tc>
      </w:tr>
    </w:tbl>
    <w:p w:rsidR="00911FB9" w:rsidRPr="004A6572" w:rsidRDefault="00911FB9" w:rsidP="005C74A9">
      <w:pPr>
        <w:spacing w:after="0" w:line="240" w:lineRule="auto"/>
        <w:ind w:left="-1260" w:firstLine="1260"/>
        <w:jc w:val="both"/>
        <w:rPr>
          <w:rFonts w:ascii="Times New Roman" w:hAnsi="Times New Roman" w:cs="Times New Roman"/>
          <w:b/>
          <w:u w:val="single"/>
        </w:rPr>
      </w:pPr>
    </w:p>
    <w:p w:rsidR="002A2BEE" w:rsidRPr="004A6572" w:rsidRDefault="002A2BEE" w:rsidP="005C74A9">
      <w:pPr>
        <w:spacing w:after="0" w:line="240" w:lineRule="auto"/>
        <w:ind w:left="-1260" w:firstLine="1260"/>
        <w:jc w:val="both"/>
        <w:rPr>
          <w:rFonts w:ascii="Times New Roman" w:hAnsi="Times New Roman" w:cs="Times New Roman"/>
          <w:b/>
          <w:color w:val="auto"/>
          <w:u w:val="single"/>
        </w:rPr>
      </w:pPr>
      <w:r w:rsidRPr="004A6572">
        <w:rPr>
          <w:rFonts w:ascii="Times New Roman" w:hAnsi="Times New Roman" w:cs="Times New Roman"/>
          <w:b/>
          <w:color w:val="auto"/>
          <w:u w:val="single"/>
        </w:rPr>
        <w:t>Рекомендации</w:t>
      </w:r>
      <w:r w:rsidR="00444AC1" w:rsidRPr="004A6572">
        <w:rPr>
          <w:rFonts w:ascii="Times New Roman" w:hAnsi="Times New Roman" w:cs="Times New Roman"/>
          <w:b/>
          <w:color w:val="auto"/>
          <w:u w:val="single"/>
        </w:rPr>
        <w:t>/отзывы</w:t>
      </w:r>
    </w:p>
    <w:tbl>
      <w:tblPr>
        <w:tblStyle w:val="a8"/>
        <w:tblW w:w="10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6342"/>
      </w:tblGrid>
      <w:tr w:rsidR="00F52E27" w:rsidRPr="004A6572" w:rsidTr="00B74658">
        <w:trPr>
          <w:trHeight w:val="20"/>
        </w:trPr>
        <w:tc>
          <w:tcPr>
            <w:tcW w:w="4390" w:type="dxa"/>
            <w:shd w:val="clear" w:color="auto" w:fill="D9D9D9"/>
          </w:tcPr>
          <w:p w:rsidR="002A2BEE" w:rsidRPr="00D77388" w:rsidRDefault="002A2BEE" w:rsidP="005C74A9">
            <w:pPr>
              <w:spacing w:after="0" w:line="240" w:lineRule="auto"/>
              <w:rPr>
                <w:rFonts w:ascii="Times New Roman" w:hAnsi="Times New Roman" w:cs="Times New Roman"/>
                <w:color w:val="auto"/>
                <w:sz w:val="16"/>
                <w:szCs w:val="16"/>
              </w:rPr>
            </w:pPr>
            <w:r w:rsidRPr="00D77388">
              <w:rPr>
                <w:rFonts w:ascii="Times New Roman" w:hAnsi="Times New Roman" w:cs="Times New Roman"/>
                <w:color w:val="auto"/>
                <w:sz w:val="16"/>
                <w:szCs w:val="16"/>
              </w:rPr>
              <w:t>Наименование/имя клиента</w:t>
            </w:r>
            <w:r w:rsidR="00911FB9" w:rsidRPr="00D77388">
              <w:rPr>
                <w:rFonts w:ascii="Times New Roman" w:hAnsi="Times New Roman" w:cs="Times New Roman"/>
                <w:color w:val="auto"/>
                <w:sz w:val="16"/>
                <w:szCs w:val="16"/>
              </w:rPr>
              <w:t>/предыдущего работодателя</w:t>
            </w:r>
          </w:p>
        </w:tc>
        <w:tc>
          <w:tcPr>
            <w:tcW w:w="6342" w:type="dxa"/>
          </w:tcPr>
          <w:p w:rsidR="002A2BEE" w:rsidRPr="004A6572" w:rsidRDefault="002A2BEE"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u w:val="single"/>
              </w:rPr>
              <w:t>Контактное</w:t>
            </w:r>
            <w:r w:rsidR="00B74658">
              <w:rPr>
                <w:rFonts w:ascii="Times New Roman" w:hAnsi="Times New Roman" w:cs="Times New Roman"/>
                <w:color w:val="auto"/>
                <w:sz w:val="20"/>
                <w:szCs w:val="20"/>
                <w:u w:val="single"/>
              </w:rPr>
              <w:t xml:space="preserve"> </w:t>
            </w:r>
            <w:r w:rsidRPr="004A6572">
              <w:rPr>
                <w:rFonts w:ascii="Times New Roman" w:hAnsi="Times New Roman" w:cs="Times New Roman"/>
                <w:color w:val="auto"/>
                <w:sz w:val="20"/>
                <w:szCs w:val="20"/>
                <w:u w:val="single"/>
              </w:rPr>
              <w:t>лицо, тел, E</w:t>
            </w:r>
            <w:r w:rsidR="00D52A35">
              <w:rPr>
                <w:rFonts w:ascii="Times New Roman" w:hAnsi="Times New Roman" w:cs="Times New Roman"/>
                <w:color w:val="auto"/>
                <w:sz w:val="20"/>
                <w:szCs w:val="20"/>
                <w:u w:val="single"/>
              </w:rPr>
              <w:t>-</w:t>
            </w:r>
            <w:r w:rsidRPr="004A6572">
              <w:rPr>
                <w:rFonts w:ascii="Times New Roman" w:hAnsi="Times New Roman" w:cs="Times New Roman"/>
                <w:color w:val="auto"/>
                <w:sz w:val="20"/>
                <w:szCs w:val="20"/>
                <w:u w:val="single"/>
              </w:rPr>
              <w:t>mail</w:t>
            </w:r>
            <w:r w:rsidR="00F52E27" w:rsidRPr="004A6572">
              <w:rPr>
                <w:rFonts w:ascii="Times New Roman" w:hAnsi="Times New Roman" w:cs="Times New Roman"/>
                <w:color w:val="auto"/>
                <w:sz w:val="20"/>
                <w:szCs w:val="20"/>
              </w:rPr>
              <w:t>:</w:t>
            </w:r>
          </w:p>
        </w:tc>
      </w:tr>
      <w:tr w:rsidR="00F52E27" w:rsidRPr="004A6572" w:rsidTr="00B74658">
        <w:trPr>
          <w:trHeight w:val="20"/>
        </w:trPr>
        <w:tc>
          <w:tcPr>
            <w:tcW w:w="4390" w:type="dxa"/>
            <w:shd w:val="clear" w:color="auto" w:fill="D9D9D9"/>
          </w:tcPr>
          <w:p w:rsidR="002A2BEE" w:rsidRPr="00D77388" w:rsidRDefault="002A2BEE" w:rsidP="005C74A9">
            <w:pPr>
              <w:spacing w:after="0" w:line="240" w:lineRule="auto"/>
              <w:rPr>
                <w:rFonts w:ascii="Times New Roman" w:hAnsi="Times New Roman" w:cs="Times New Roman"/>
                <w:color w:val="auto"/>
                <w:sz w:val="16"/>
                <w:szCs w:val="16"/>
              </w:rPr>
            </w:pPr>
            <w:r w:rsidRPr="00D77388">
              <w:rPr>
                <w:rFonts w:ascii="Times New Roman" w:hAnsi="Times New Roman" w:cs="Times New Roman"/>
                <w:color w:val="auto"/>
                <w:sz w:val="16"/>
                <w:szCs w:val="16"/>
              </w:rPr>
              <w:t xml:space="preserve">Наименование/имя </w:t>
            </w:r>
            <w:r w:rsidR="00911FB9" w:rsidRPr="00D77388">
              <w:rPr>
                <w:rFonts w:ascii="Times New Roman" w:hAnsi="Times New Roman" w:cs="Times New Roman"/>
                <w:color w:val="auto"/>
                <w:sz w:val="16"/>
                <w:szCs w:val="16"/>
              </w:rPr>
              <w:t>клиента/предыдущего работодателя</w:t>
            </w:r>
          </w:p>
        </w:tc>
        <w:tc>
          <w:tcPr>
            <w:tcW w:w="6342" w:type="dxa"/>
          </w:tcPr>
          <w:p w:rsidR="002A2BEE" w:rsidRPr="004A6572" w:rsidRDefault="002A2BEE" w:rsidP="005C74A9">
            <w:pPr>
              <w:spacing w:after="0" w:line="240" w:lineRule="auto"/>
              <w:rPr>
                <w:rFonts w:ascii="Times New Roman" w:hAnsi="Times New Roman" w:cs="Times New Roman"/>
                <w:color w:val="auto"/>
              </w:rPr>
            </w:pPr>
            <w:r w:rsidRPr="004A6572">
              <w:rPr>
                <w:rFonts w:ascii="Times New Roman" w:hAnsi="Times New Roman" w:cs="Times New Roman"/>
                <w:color w:val="auto"/>
                <w:sz w:val="20"/>
                <w:szCs w:val="20"/>
                <w:u w:val="single"/>
              </w:rPr>
              <w:t>Контактное</w:t>
            </w:r>
            <w:r w:rsidR="00B74658">
              <w:rPr>
                <w:rFonts w:ascii="Times New Roman" w:hAnsi="Times New Roman" w:cs="Times New Roman"/>
                <w:color w:val="auto"/>
                <w:sz w:val="20"/>
                <w:szCs w:val="20"/>
                <w:u w:val="single"/>
              </w:rPr>
              <w:t xml:space="preserve"> </w:t>
            </w:r>
            <w:r w:rsidRPr="004A6572">
              <w:rPr>
                <w:rFonts w:ascii="Times New Roman" w:hAnsi="Times New Roman" w:cs="Times New Roman"/>
                <w:color w:val="auto"/>
                <w:sz w:val="20"/>
                <w:szCs w:val="20"/>
                <w:u w:val="single"/>
              </w:rPr>
              <w:t>лицо, тел, E</w:t>
            </w:r>
            <w:r w:rsidR="00D77388">
              <w:rPr>
                <w:rFonts w:ascii="Times New Roman" w:hAnsi="Times New Roman" w:cs="Times New Roman"/>
                <w:color w:val="auto"/>
                <w:sz w:val="20"/>
                <w:szCs w:val="20"/>
                <w:u w:val="single"/>
              </w:rPr>
              <w:t>-</w:t>
            </w:r>
            <w:r w:rsidRPr="004A6572">
              <w:rPr>
                <w:rFonts w:ascii="Times New Roman" w:hAnsi="Times New Roman" w:cs="Times New Roman"/>
                <w:color w:val="auto"/>
                <w:sz w:val="20"/>
                <w:szCs w:val="20"/>
                <w:u w:val="single"/>
              </w:rPr>
              <w:t>mail</w:t>
            </w:r>
            <w:r w:rsidRPr="004A6572">
              <w:rPr>
                <w:rFonts w:ascii="Times New Roman" w:hAnsi="Times New Roman" w:cs="Times New Roman"/>
                <w:color w:val="auto"/>
                <w:sz w:val="20"/>
                <w:szCs w:val="20"/>
              </w:rPr>
              <w:t>:</w:t>
            </w:r>
          </w:p>
        </w:tc>
      </w:tr>
    </w:tbl>
    <w:p w:rsidR="00A647E6" w:rsidRPr="004A6572" w:rsidRDefault="00A647E6" w:rsidP="005C74A9">
      <w:pPr>
        <w:spacing w:after="0" w:line="240" w:lineRule="auto"/>
        <w:rPr>
          <w:rFonts w:ascii="Times New Roman" w:hAnsi="Times New Roman" w:cs="Times New Roman"/>
          <w:b/>
          <w:color w:val="auto"/>
          <w:u w:val="single"/>
        </w:rPr>
      </w:pPr>
    </w:p>
    <w:p w:rsidR="00D647E7" w:rsidRPr="004A6572" w:rsidRDefault="00D647E7">
      <w:pPr>
        <w:rPr>
          <w:rFonts w:ascii="Times New Roman" w:hAnsi="Times New Roman" w:cs="Times New Roman"/>
          <w:b/>
          <w:color w:val="auto"/>
          <w:u w:val="single"/>
        </w:rPr>
      </w:pPr>
      <w:r w:rsidRPr="004A6572">
        <w:rPr>
          <w:rFonts w:ascii="Times New Roman" w:hAnsi="Times New Roman" w:cs="Times New Roman"/>
          <w:b/>
          <w:color w:val="auto"/>
          <w:u w:val="single"/>
        </w:rPr>
        <w:br w:type="page"/>
      </w:r>
    </w:p>
    <w:p w:rsidR="00A647E6" w:rsidRPr="009D72BD" w:rsidRDefault="00A647E6" w:rsidP="009D72BD">
      <w:pPr>
        <w:spacing w:after="0" w:line="240" w:lineRule="auto"/>
        <w:jc w:val="center"/>
        <w:rPr>
          <w:rFonts w:ascii="Times New Roman" w:hAnsi="Times New Roman" w:cs="Times New Roman"/>
          <w:b/>
          <w:color w:val="FF0000"/>
          <w:u w:val="single"/>
        </w:rPr>
      </w:pPr>
      <w:r w:rsidRPr="009D72BD">
        <w:rPr>
          <w:rFonts w:ascii="Times New Roman" w:hAnsi="Times New Roman" w:cs="Times New Roman"/>
          <w:b/>
          <w:color w:val="FF0000"/>
          <w:u w:val="single"/>
        </w:rPr>
        <w:lastRenderedPageBreak/>
        <w:t>Заявление поставщика о правомочности на участие в тендере</w:t>
      </w:r>
    </w:p>
    <w:p w:rsidR="00DC71A3" w:rsidRPr="004A6572" w:rsidRDefault="00DC71A3" w:rsidP="009D72BD">
      <w:pPr>
        <w:spacing w:after="0" w:line="240" w:lineRule="auto"/>
        <w:jc w:val="center"/>
        <w:rPr>
          <w:rFonts w:ascii="Times New Roman" w:hAnsi="Times New Roman" w:cs="Times New Roman"/>
          <w:color w:val="auto"/>
          <w:u w:val="single"/>
        </w:rPr>
      </w:pPr>
    </w:p>
    <w:p w:rsidR="00A647E6" w:rsidRPr="004A6572" w:rsidRDefault="00A647E6" w:rsidP="005C74A9">
      <w:p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подтверждает, что:</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назначений, правил или запретов доноров или законов, запрещающих сделки с ним / ними,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не вовлекались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w:t>
      </w:r>
      <w:r w:rsidR="00526B01" w:rsidRPr="004A6572">
        <w:rPr>
          <w:rFonts w:ascii="Times New Roman" w:hAnsi="Times New Roman" w:cs="Times New Roman"/>
          <w:color w:val="auto"/>
          <w:sz w:val="20"/>
          <w:szCs w:val="20"/>
        </w:rPr>
        <w:t>оружия,</w:t>
      </w:r>
      <w:r w:rsidRPr="004A6572">
        <w:rPr>
          <w:rFonts w:ascii="Times New Roman" w:hAnsi="Times New Roman" w:cs="Times New Roman"/>
          <w:color w:val="auto"/>
          <w:sz w:val="20"/>
          <w:szCs w:val="20"/>
        </w:rPr>
        <w:t xml:space="preserve"> или наркотиков.</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не является должником по любому соглашению о существенном кредите, банкротом, и не находится в процессе закрытия, его дело не рассматривается судом, 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предоставляет страхование своим работникам в соответствии с законами страны, в которой он действует.</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оплачивает обязательства по социальному обеспечению, как того требует страна, в которой он работает.</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 бенефициаров Мерсико.</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Насколько известно Компании/Поставщику, ни один сотрудник, офицер, консультант Мерсико или другая сторона, связанная с Мерсико, не имеет финансовой заинтересованности в предпринимательской деятельности Компании/Поставщика, а также ни один сотрудник Мерсико не имеет отношения к любому сотруднику, владельцу, должностному лицу, или директору Компании/Поставщика, и если да, то Компания/Поставщик обеспечит, чтобы отношения были раскрыты для сведения Мерсико,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Мерсико.</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понимает, что попытка или согласие предоставить что-либо ценное любому сотруднику, агенту или представителю Мерсико 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 xml:space="preserve">Компания/Поставщик понимает, что Мерсико работает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Мерсико или других участников торгов, использование несколько связанных или контролируемых компаний для создания видимости </w:t>
      </w:r>
      <w:r w:rsidRPr="004A6572">
        <w:rPr>
          <w:rFonts w:ascii="Times New Roman" w:hAnsi="Times New Roman" w:cs="Times New Roman"/>
          <w:color w:val="auto"/>
          <w:sz w:val="20"/>
          <w:szCs w:val="20"/>
        </w:rPr>
        <w:lastRenderedPageBreak/>
        <w:t>конкуренции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понимает, что Мерсико запрещает любому из своих партнеров или поставщиков подкупать государственных должностных лиц и удостоверяет, что он этого не делает.</w:t>
      </w:r>
    </w:p>
    <w:p w:rsidR="00A647E6" w:rsidRPr="004A6572" w:rsidRDefault="00A647E6" w:rsidP="00050AB3">
      <w:pPr>
        <w:numPr>
          <w:ilvl w:val="0"/>
          <w:numId w:val="13"/>
        </w:numPr>
        <w:spacing w:after="0" w:line="240" w:lineRule="auto"/>
        <w:contextualSpacing/>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Компания/Поставщик не ведет бизнес под другими именами или псевдонимами, которые не были сообщены Мерсико.</w:t>
      </w:r>
    </w:p>
    <w:p w:rsidR="00165E79" w:rsidRPr="004A6572" w:rsidRDefault="00165E79" w:rsidP="005C74A9">
      <w:pPr>
        <w:spacing w:after="0" w:line="240" w:lineRule="auto"/>
        <w:ind w:left="360"/>
        <w:contextualSpacing/>
        <w:jc w:val="both"/>
        <w:rPr>
          <w:rFonts w:ascii="Times New Roman" w:hAnsi="Times New Roman" w:cs="Times New Roman"/>
          <w:color w:val="auto"/>
          <w:sz w:val="20"/>
          <w:szCs w:val="20"/>
        </w:rPr>
      </w:pPr>
    </w:p>
    <w:p w:rsidR="00F52E27" w:rsidRPr="004A6572" w:rsidRDefault="00F52E27" w:rsidP="005C74A9">
      <w:pPr>
        <w:spacing w:after="0" w:line="240" w:lineRule="auto"/>
        <w:ind w:left="360"/>
        <w:contextualSpacing/>
        <w:jc w:val="both"/>
        <w:rPr>
          <w:rFonts w:ascii="Times New Roman" w:hAnsi="Times New Roman" w:cs="Times New Roman"/>
          <w:color w:val="auto"/>
          <w:sz w:val="20"/>
          <w:szCs w:val="20"/>
        </w:rPr>
      </w:pPr>
    </w:p>
    <w:p w:rsidR="00A647E6" w:rsidRPr="004A6572" w:rsidRDefault="00A647E6" w:rsidP="005C74A9">
      <w:pPr>
        <w:spacing w:after="0" w:line="240" w:lineRule="auto"/>
        <w:jc w:val="both"/>
        <w:rPr>
          <w:rFonts w:ascii="Times New Roman" w:hAnsi="Times New Roman" w:cs="Times New Roman"/>
          <w:color w:val="auto"/>
          <w:sz w:val="20"/>
          <w:szCs w:val="20"/>
        </w:rPr>
      </w:pPr>
      <w:r w:rsidRPr="004A6572">
        <w:rPr>
          <w:rFonts w:ascii="Times New Roman" w:hAnsi="Times New Roman" w:cs="Times New Roman"/>
          <w:color w:val="auto"/>
          <w:sz w:val="20"/>
          <w:szCs w:val="20"/>
        </w:rPr>
        <w:t>Если Компания/Поставщик не может подтвердить любое из вышеуказанных заявлений, Компания/Поставщик должен объяснить, почему не может.  Мерсико может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rsidR="00A647E6" w:rsidRPr="004A6572" w:rsidRDefault="00A647E6"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rsidR="004427C8" w:rsidRPr="004A6572" w:rsidRDefault="004427C8" w:rsidP="005C74A9">
      <w:pPr>
        <w:spacing w:after="0" w:line="240" w:lineRule="auto"/>
        <w:rPr>
          <w:rFonts w:ascii="Times New Roman" w:hAnsi="Times New Roman" w:cs="Times New Roman"/>
          <w:color w:val="auto"/>
          <w:sz w:val="20"/>
          <w:szCs w:val="20"/>
        </w:rPr>
      </w:pPr>
    </w:p>
    <w:p w:rsidR="00A647E6" w:rsidRPr="004A6572" w:rsidRDefault="00A647E6"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Наименование Компании/Поставщика: ___________________________________________________________</w:t>
      </w:r>
    </w:p>
    <w:p w:rsidR="004427C8" w:rsidRPr="004A6572" w:rsidRDefault="004427C8" w:rsidP="005C74A9">
      <w:pPr>
        <w:spacing w:after="0" w:line="240" w:lineRule="auto"/>
        <w:rPr>
          <w:rFonts w:ascii="Times New Roman" w:hAnsi="Times New Roman" w:cs="Times New Roman"/>
          <w:color w:val="auto"/>
          <w:sz w:val="20"/>
          <w:szCs w:val="20"/>
        </w:rPr>
      </w:pPr>
    </w:p>
    <w:p w:rsidR="00A647E6" w:rsidRPr="004A6572" w:rsidRDefault="00A647E6"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Ф.И.О, Представителя: ________________________________________________________________________</w:t>
      </w:r>
    </w:p>
    <w:p w:rsidR="00A647E6" w:rsidRPr="004A6572" w:rsidRDefault="00A647E6"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Должность: _________________________________________________________________________________</w:t>
      </w:r>
    </w:p>
    <w:p w:rsidR="00A647E6" w:rsidRPr="004A6572" w:rsidRDefault="00A647E6" w:rsidP="005C74A9">
      <w:pPr>
        <w:spacing w:after="0" w:line="240" w:lineRule="auto"/>
        <w:rPr>
          <w:rFonts w:ascii="Times New Roman" w:hAnsi="Times New Roman" w:cs="Times New Roman"/>
          <w:color w:val="auto"/>
          <w:sz w:val="20"/>
          <w:szCs w:val="20"/>
        </w:rPr>
      </w:pPr>
      <w:r w:rsidRPr="004A6572">
        <w:rPr>
          <w:rFonts w:ascii="Times New Roman" w:hAnsi="Times New Roman" w:cs="Times New Roman"/>
          <w:color w:val="auto"/>
          <w:sz w:val="20"/>
          <w:szCs w:val="20"/>
        </w:rPr>
        <w:t>Подпись: ___________________________________________________________________________________</w:t>
      </w:r>
    </w:p>
    <w:p w:rsidR="003318B7" w:rsidRPr="004A6572" w:rsidRDefault="00A647E6" w:rsidP="005C74A9">
      <w:pPr>
        <w:spacing w:after="0" w:line="240" w:lineRule="auto"/>
        <w:rPr>
          <w:rFonts w:ascii="Times New Roman" w:hAnsi="Times New Roman" w:cs="Times New Roman"/>
          <w:sz w:val="20"/>
          <w:szCs w:val="20"/>
          <w:u w:val="single"/>
        </w:rPr>
      </w:pPr>
      <w:r w:rsidRPr="004A6572">
        <w:rPr>
          <w:rFonts w:ascii="Times New Roman" w:hAnsi="Times New Roman" w:cs="Times New Roman"/>
          <w:color w:val="auto"/>
          <w:sz w:val="20"/>
          <w:szCs w:val="20"/>
        </w:rPr>
        <w:t>Дата: _____________________________________________________________________</w:t>
      </w:r>
      <w:r w:rsidR="00F52E27" w:rsidRPr="004A6572">
        <w:rPr>
          <w:rFonts w:ascii="Times New Roman" w:hAnsi="Times New Roman" w:cs="Times New Roman"/>
          <w:color w:val="auto"/>
          <w:sz w:val="20"/>
          <w:szCs w:val="20"/>
        </w:rPr>
        <w:t>_________________</w:t>
      </w:r>
    </w:p>
    <w:p w:rsidR="00F87C05" w:rsidRPr="004A6572" w:rsidRDefault="00F87C05" w:rsidP="005C74A9">
      <w:pPr>
        <w:spacing w:after="0" w:line="240" w:lineRule="auto"/>
        <w:rPr>
          <w:rFonts w:ascii="Times New Roman" w:hAnsi="Times New Roman" w:cs="Times New Roman"/>
          <w:sz w:val="20"/>
          <w:szCs w:val="20"/>
          <w:u w:val="single"/>
        </w:rPr>
      </w:pPr>
    </w:p>
    <w:p w:rsidR="00F87C05" w:rsidRPr="004A6572" w:rsidRDefault="00F87C05" w:rsidP="005C74A9">
      <w:pPr>
        <w:spacing w:after="0" w:line="240" w:lineRule="auto"/>
        <w:rPr>
          <w:rFonts w:ascii="Times New Roman" w:hAnsi="Times New Roman" w:cs="Times New Roman"/>
          <w:sz w:val="20"/>
          <w:szCs w:val="20"/>
          <w:u w:val="single"/>
        </w:rPr>
      </w:pPr>
    </w:p>
    <w:p w:rsidR="00F87C05" w:rsidRPr="004A6572" w:rsidRDefault="00F87C05" w:rsidP="005C74A9">
      <w:pPr>
        <w:spacing w:after="0" w:line="240" w:lineRule="auto"/>
        <w:rPr>
          <w:rFonts w:ascii="Times New Roman" w:hAnsi="Times New Roman" w:cs="Times New Roman"/>
          <w:sz w:val="20"/>
          <w:szCs w:val="20"/>
          <w:u w:val="single"/>
        </w:rPr>
      </w:pPr>
    </w:p>
    <w:p w:rsidR="00891195" w:rsidRPr="004A6572" w:rsidRDefault="00891195" w:rsidP="005C74A9">
      <w:pPr>
        <w:rPr>
          <w:rFonts w:ascii="Times New Roman" w:hAnsi="Times New Roman" w:cs="Times New Roman"/>
          <w:sz w:val="20"/>
          <w:szCs w:val="20"/>
          <w:u w:val="single"/>
        </w:rPr>
      </w:pPr>
      <w:r w:rsidRPr="004A6572">
        <w:rPr>
          <w:rFonts w:ascii="Times New Roman" w:hAnsi="Times New Roman" w:cs="Times New Roman"/>
          <w:sz w:val="20"/>
          <w:szCs w:val="20"/>
          <w:u w:val="single"/>
        </w:rPr>
        <w:br w:type="page"/>
      </w:r>
    </w:p>
    <w:p w:rsidR="00D647E7" w:rsidRPr="004A6572" w:rsidRDefault="0043629C" w:rsidP="00050AB3">
      <w:pPr>
        <w:pStyle w:val="1"/>
        <w:numPr>
          <w:ilvl w:val="0"/>
          <w:numId w:val="44"/>
        </w:numPr>
        <w:spacing w:before="0" w:after="0" w:line="240" w:lineRule="auto"/>
        <w:contextualSpacing/>
        <w:rPr>
          <w:rFonts w:ascii="Times New Roman" w:hAnsi="Times New Roman" w:cs="Times New Roman"/>
          <w:color w:val="auto"/>
          <w:sz w:val="22"/>
          <w:szCs w:val="22"/>
        </w:rPr>
      </w:pPr>
      <w:bookmarkStart w:id="17" w:name="_Hlk26348910"/>
      <w:r w:rsidRPr="004A6572">
        <w:rPr>
          <w:rFonts w:ascii="Times New Roman" w:hAnsi="Times New Roman" w:cs="Times New Roman"/>
          <w:color w:val="auto"/>
          <w:sz w:val="22"/>
          <w:szCs w:val="22"/>
        </w:rPr>
        <w:lastRenderedPageBreak/>
        <w:t xml:space="preserve">Раздел </w:t>
      </w:r>
      <w:r w:rsidR="000D57EF" w:rsidRPr="004A6572">
        <w:rPr>
          <w:rFonts w:ascii="Times New Roman" w:hAnsi="Times New Roman" w:cs="Times New Roman"/>
          <w:color w:val="auto"/>
          <w:sz w:val="22"/>
          <w:szCs w:val="22"/>
        </w:rPr>
        <w:t>8</w:t>
      </w:r>
      <w:r w:rsidRPr="004A6572">
        <w:rPr>
          <w:rFonts w:ascii="Times New Roman" w:hAnsi="Times New Roman" w:cs="Times New Roman"/>
          <w:color w:val="auto"/>
          <w:sz w:val="22"/>
          <w:szCs w:val="22"/>
        </w:rPr>
        <w:t>.</w:t>
      </w:r>
      <w:r w:rsidR="00DC71A3">
        <w:rPr>
          <w:rFonts w:ascii="Times New Roman" w:hAnsi="Times New Roman" w:cs="Times New Roman"/>
          <w:color w:val="auto"/>
          <w:sz w:val="22"/>
          <w:szCs w:val="22"/>
        </w:rPr>
        <w:t xml:space="preserve"> </w:t>
      </w:r>
      <w:r w:rsidRPr="004A6572">
        <w:rPr>
          <w:rFonts w:ascii="Times New Roman" w:hAnsi="Times New Roman" w:cs="Times New Roman"/>
          <w:color w:val="auto"/>
          <w:sz w:val="22"/>
          <w:szCs w:val="22"/>
        </w:rPr>
        <w:t xml:space="preserve"> </w:t>
      </w:r>
      <w:r w:rsidR="00D647E7" w:rsidRPr="004A6572">
        <w:rPr>
          <w:rFonts w:ascii="Times New Roman" w:hAnsi="Times New Roman" w:cs="Times New Roman"/>
          <w:color w:val="auto"/>
          <w:sz w:val="22"/>
          <w:szCs w:val="22"/>
        </w:rPr>
        <w:t>Образец контракта</w:t>
      </w:r>
    </w:p>
    <w:bookmarkEnd w:id="17"/>
    <w:p w:rsidR="00D647E7" w:rsidRPr="00D77388" w:rsidRDefault="00D647E7" w:rsidP="00D647E7">
      <w:pPr>
        <w:widowControl w:val="0"/>
        <w:spacing w:after="0" w:line="240" w:lineRule="auto"/>
        <w:jc w:val="both"/>
        <w:rPr>
          <w:rFonts w:ascii="Times New Roman" w:hAnsi="Times New Roman" w:cs="Times New Roman"/>
          <w:b/>
          <w:i/>
          <w:color w:val="FF0000"/>
          <w:sz w:val="20"/>
          <w:szCs w:val="20"/>
        </w:rPr>
      </w:pPr>
      <w:r w:rsidRPr="004A6572">
        <w:rPr>
          <w:rFonts w:ascii="Times New Roman" w:hAnsi="Times New Roman" w:cs="Times New Roman"/>
          <w:color w:val="000000"/>
          <w:sz w:val="20"/>
          <w:szCs w:val="20"/>
        </w:rPr>
        <w:t xml:space="preserve">Ниже представлен предполагаемый контракт.  </w:t>
      </w:r>
      <w:r w:rsidRPr="00D77388">
        <w:rPr>
          <w:rFonts w:ascii="Times New Roman" w:hAnsi="Times New Roman" w:cs="Times New Roman"/>
          <w:b/>
          <w:i/>
          <w:color w:val="FF0000"/>
          <w:sz w:val="20"/>
          <w:szCs w:val="20"/>
        </w:rPr>
        <w:t>Однако если требуется, контракт может быть изменен и дополнительные условия могут быть добавлены или удалены в зависимости от типа услуг, приобретаемых Мерсико.</w:t>
      </w:r>
    </w:p>
    <w:p w:rsidR="00D647E7" w:rsidRPr="00D77388" w:rsidRDefault="00D647E7" w:rsidP="00D77388">
      <w:pPr>
        <w:widowControl w:val="0"/>
        <w:spacing w:after="0" w:line="240" w:lineRule="auto"/>
        <w:rPr>
          <w:rFonts w:ascii="Times New Roman" w:hAnsi="Times New Roman" w:cs="Times New Roman"/>
          <w:b/>
          <w:i/>
          <w:color w:val="000000"/>
          <w:sz w:val="16"/>
          <w:szCs w:val="16"/>
        </w:rPr>
      </w:pPr>
    </w:p>
    <w:tbl>
      <w:tblPr>
        <w:tblStyle w:val="30"/>
        <w:tblW w:w="10754" w:type="dxa"/>
        <w:tblLayout w:type="fixed"/>
        <w:tblLook w:val="04A0" w:firstRow="1" w:lastRow="0" w:firstColumn="1" w:lastColumn="0" w:noHBand="0" w:noVBand="1"/>
      </w:tblPr>
      <w:tblGrid>
        <w:gridCol w:w="4945"/>
        <w:gridCol w:w="5809"/>
      </w:tblGrid>
      <w:tr w:rsidR="003E31F9" w:rsidRPr="00AE6F9E" w:rsidTr="003E31F9">
        <w:trPr>
          <w:trHeight w:val="20"/>
        </w:trPr>
        <w:tc>
          <w:tcPr>
            <w:tcW w:w="4945" w:type="dxa"/>
          </w:tcPr>
          <w:p w:rsidR="003E31F9" w:rsidRPr="00AE6F9E" w:rsidRDefault="003E31F9" w:rsidP="00A76012">
            <w:pPr>
              <w:jc w:val="center"/>
              <w:rPr>
                <w:rFonts w:ascii="Times New Roman" w:hAnsi="Times New Roman"/>
                <w:sz w:val="20"/>
                <w:szCs w:val="20"/>
              </w:rPr>
            </w:pPr>
            <w:r w:rsidRPr="00AE6F9E">
              <w:rPr>
                <w:rFonts w:ascii="Times New Roman" w:hAnsi="Times New Roman"/>
                <w:b/>
                <w:sz w:val="20"/>
                <w:szCs w:val="20"/>
              </w:rPr>
              <w:t>SERVICE CONTRACT</w:t>
            </w:r>
          </w:p>
        </w:tc>
        <w:tc>
          <w:tcPr>
            <w:tcW w:w="5809" w:type="dxa"/>
          </w:tcPr>
          <w:p w:rsidR="003E31F9" w:rsidRPr="00AE6F9E" w:rsidRDefault="003E31F9" w:rsidP="00A76012">
            <w:pPr>
              <w:ind w:left="360"/>
              <w:jc w:val="center"/>
              <w:rPr>
                <w:rFonts w:ascii="Times New Roman" w:hAnsi="Times New Roman"/>
                <w:sz w:val="20"/>
                <w:szCs w:val="20"/>
              </w:rPr>
            </w:pPr>
            <w:r w:rsidRPr="00AE6F9E">
              <w:rPr>
                <w:rFonts w:ascii="Times New Roman" w:hAnsi="Times New Roman"/>
                <w:b/>
                <w:bCs/>
                <w:sz w:val="20"/>
                <w:szCs w:val="20"/>
                <w:lang w:val="ru-RU" w:eastAsia="ru-RU"/>
              </w:rPr>
              <w:t>ДОГОВОР О ПРЕДОСТАВЛЕНИИ УСЛУГ</w:t>
            </w:r>
          </w:p>
        </w:tc>
      </w:tr>
      <w:tr w:rsidR="003E31F9" w:rsidRPr="00AE6F9E" w:rsidTr="003E31F9">
        <w:trPr>
          <w:trHeight w:val="20"/>
        </w:trPr>
        <w:tc>
          <w:tcPr>
            <w:tcW w:w="4945" w:type="dxa"/>
          </w:tcPr>
          <w:p w:rsidR="003E31F9" w:rsidRPr="00AE6F9E" w:rsidRDefault="003E31F9" w:rsidP="00A76012">
            <w:pPr>
              <w:jc w:val="center"/>
              <w:rPr>
                <w:rFonts w:ascii="Times New Roman" w:hAnsi="Times New Roman"/>
                <w:sz w:val="20"/>
                <w:szCs w:val="20"/>
              </w:rPr>
            </w:pPr>
            <w:r w:rsidRPr="00AE6F9E">
              <w:rPr>
                <w:rFonts w:ascii="Times New Roman" w:hAnsi="Times New Roman"/>
                <w:b/>
                <w:sz w:val="20"/>
                <w:szCs w:val="20"/>
              </w:rPr>
              <w:t>Contract No. _______</w:t>
            </w:r>
          </w:p>
        </w:tc>
        <w:tc>
          <w:tcPr>
            <w:tcW w:w="5809" w:type="dxa"/>
          </w:tcPr>
          <w:p w:rsidR="003E31F9" w:rsidRPr="00AE6F9E" w:rsidRDefault="003E31F9" w:rsidP="00A76012">
            <w:pPr>
              <w:ind w:left="360"/>
              <w:jc w:val="center"/>
              <w:rPr>
                <w:rFonts w:ascii="Times New Roman" w:hAnsi="Times New Roman"/>
                <w:b/>
                <w:bCs/>
                <w:sz w:val="20"/>
                <w:szCs w:val="20"/>
                <w:lang w:eastAsia="ru-RU"/>
              </w:rPr>
            </w:pPr>
            <w:r w:rsidRPr="00AE6F9E">
              <w:rPr>
                <w:rFonts w:ascii="Times New Roman" w:hAnsi="Times New Roman"/>
                <w:b/>
                <w:bCs/>
                <w:sz w:val="20"/>
                <w:szCs w:val="20"/>
                <w:lang w:val="ru-RU" w:eastAsia="ru-RU"/>
              </w:rPr>
              <w:t>Договор № ______</w:t>
            </w:r>
          </w:p>
          <w:p w:rsidR="003E31F9" w:rsidRPr="00AE6F9E" w:rsidRDefault="003E31F9" w:rsidP="00A76012">
            <w:pPr>
              <w:rPr>
                <w:rFonts w:ascii="Times New Roman" w:hAnsi="Times New Roman"/>
                <w:sz w:val="20"/>
                <w:szCs w:val="20"/>
              </w:rPr>
            </w:pPr>
          </w:p>
        </w:tc>
      </w:tr>
      <w:tr w:rsidR="003E31F9" w:rsidRPr="00E177A9" w:rsidTr="003E31F9">
        <w:trPr>
          <w:trHeight w:val="20"/>
        </w:trPr>
        <w:tc>
          <w:tcPr>
            <w:tcW w:w="4945" w:type="dxa"/>
          </w:tcPr>
          <w:p w:rsidR="003E31F9" w:rsidRPr="003E31F9" w:rsidRDefault="003E31F9" w:rsidP="00A76012">
            <w:pPr>
              <w:jc w:val="both"/>
              <w:rPr>
                <w:rFonts w:ascii="Times New Roman" w:hAnsi="Times New Roman"/>
                <w:b/>
                <w:sz w:val="20"/>
                <w:szCs w:val="20"/>
              </w:rPr>
            </w:pPr>
            <w:r w:rsidRPr="003E31F9">
              <w:rPr>
                <w:rFonts w:ascii="Times New Roman" w:hAnsi="Times New Roman"/>
                <w:sz w:val="20"/>
                <w:szCs w:val="20"/>
              </w:rPr>
              <w:t>THIS SERVICE CONTRACT entered into as of _________ (date) by and between MERCY CORPS Branch in the Kyrgyz Republic (MC) located at the address: ____________ and __________ (“Contractor”) in the person of ________ is as follows:</w:t>
            </w:r>
          </w:p>
        </w:tc>
        <w:tc>
          <w:tcPr>
            <w:tcW w:w="5809" w:type="dxa"/>
          </w:tcPr>
          <w:p w:rsidR="003E31F9" w:rsidRPr="00AE6F9E" w:rsidRDefault="003E31F9" w:rsidP="003E31F9">
            <w:pPr>
              <w:jc w:val="both"/>
              <w:rPr>
                <w:rFonts w:ascii="Times New Roman" w:hAnsi="Times New Roman"/>
                <w:b/>
                <w:bCs/>
                <w:sz w:val="20"/>
                <w:szCs w:val="20"/>
                <w:lang w:val="ru-RU" w:eastAsia="ru-RU"/>
              </w:rPr>
            </w:pPr>
            <w:r w:rsidRPr="003E31F9">
              <w:rPr>
                <w:rFonts w:ascii="Times New Roman" w:hAnsi="Times New Roman"/>
                <w:sz w:val="20"/>
                <w:szCs w:val="20"/>
                <w:lang w:val="ru-RU" w:eastAsia="ru-RU"/>
              </w:rPr>
              <w:t xml:space="preserve">Настоящий Договор о Предоставлении Услуг заключен _________ (число) между Филиалом MERCY CORPS в Кыргызской Республике («Мерсико»), расположенным по адресу: _______________ и _______________ («Поставщик») в лице ____________________ о нижеследующем. </w:t>
            </w:r>
          </w:p>
        </w:tc>
      </w:tr>
      <w:tr w:rsidR="003E31F9" w:rsidRPr="00AE6F9E"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Defined Terms</w:t>
            </w:r>
            <w:r w:rsidRPr="00AE6F9E">
              <w:rPr>
                <w:rFonts w:ascii="Times New Roman" w:hAnsi="Times New Roman"/>
                <w:sz w:val="20"/>
                <w:szCs w:val="20"/>
              </w:rPr>
              <w:t xml:space="preserve">.   </w:t>
            </w:r>
          </w:p>
          <w:p w:rsidR="003E31F9" w:rsidRPr="0087475D" w:rsidRDefault="003E31F9" w:rsidP="003E31F9">
            <w:pPr>
              <w:pStyle w:val="af4"/>
              <w:numPr>
                <w:ilvl w:val="1"/>
                <w:numId w:val="49"/>
              </w:numPr>
              <w:tabs>
                <w:tab w:val="left" w:pos="284"/>
              </w:tabs>
              <w:ind w:left="426" w:hanging="425"/>
              <w:jc w:val="both"/>
              <w:rPr>
                <w:rFonts w:ascii="Times New Roman" w:hAnsi="Times New Roman"/>
                <w:sz w:val="20"/>
                <w:szCs w:val="20"/>
                <w:lang w:val="ru-RU"/>
              </w:rPr>
            </w:pPr>
            <w:r w:rsidRPr="00AE6F9E">
              <w:rPr>
                <w:rFonts w:ascii="Times New Roman" w:hAnsi="Times New Roman"/>
                <w:sz w:val="20"/>
                <w:szCs w:val="20"/>
              </w:rPr>
              <w:t>“Contract” means this Service Contract as amended, modified or supplemented from time to time taken together with its Schedules.  Additional terms may be defined throughout this Contract.</w:t>
            </w:r>
          </w:p>
        </w:tc>
        <w:tc>
          <w:tcPr>
            <w:tcW w:w="5809" w:type="dxa"/>
          </w:tcPr>
          <w:p w:rsidR="003E31F9" w:rsidRPr="00AE6F9E" w:rsidRDefault="003E31F9" w:rsidP="003E31F9">
            <w:pPr>
              <w:pStyle w:val="af4"/>
              <w:numPr>
                <w:ilvl w:val="0"/>
                <w:numId w:val="50"/>
              </w:numPr>
              <w:ind w:left="176" w:hanging="284"/>
              <w:rPr>
                <w:rFonts w:ascii="Times New Roman" w:hAnsi="Times New Roman"/>
                <w:b/>
                <w:sz w:val="20"/>
                <w:szCs w:val="20"/>
                <w:lang w:val="ru-RU" w:eastAsia="ru-RU"/>
              </w:rPr>
            </w:pPr>
            <w:r w:rsidRPr="00AE6F9E">
              <w:rPr>
                <w:rFonts w:ascii="Times New Roman" w:hAnsi="Times New Roman"/>
                <w:b/>
                <w:bCs/>
                <w:sz w:val="20"/>
                <w:szCs w:val="20"/>
                <w:lang w:val="ru-RU" w:eastAsia="ru-RU"/>
              </w:rPr>
              <w:t>Термины с заданным определением</w:t>
            </w:r>
            <w:r w:rsidRPr="00AE6F9E">
              <w:rPr>
                <w:rFonts w:ascii="Times New Roman" w:hAnsi="Times New Roman"/>
                <w:b/>
                <w:sz w:val="20"/>
                <w:szCs w:val="20"/>
                <w:lang w:val="ru-RU" w:eastAsia="ru-RU"/>
              </w:rPr>
              <w:t>.</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«Договор» означает настоящий Договор о предоставлении услуг с поправками, изменениями или дополнениями, вносимыми время от времени, в совокупности с его Приложениями.  Определения дополнительным терминам указаны в тексте настоящего Договора.</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Delivery of Services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Contractor will perform the Services, and Mercy Corps will pay for the Services, in accordance with the terms and conditions and within the Performance Period set forth in this Contract and the Statement of Services.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t>Поставка Услуг</w:t>
            </w:r>
            <w:r w:rsidRPr="00AE6F9E">
              <w:rPr>
                <w:rFonts w:ascii="Times New Roman" w:hAnsi="Times New Roman"/>
                <w:sz w:val="20"/>
                <w:szCs w:val="20"/>
                <w:lang w:val="ru-RU" w:eastAsia="ru-RU"/>
              </w:rPr>
              <w:t xml:space="preserve">. </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будет предоставлять Услуги, а Мерсико будет оплачивать Услуги в соответствии с условиями и положениями данного Договора в течение срока предоставления услуг, указанного в настоящем Договоре и описании услуг.</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предоставляет все Услуги посредством услуг работников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а.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будет делегировать или передавать в субподряд любые услуги, представляемые Мерсико без предварительного письменного согласия Мерсико.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согласен, что включение конкретных лиц, названных в качестве Ключевого Персонала в Приложении </w:t>
            </w:r>
            <w:r w:rsidR="003E31F9" w:rsidRPr="00AE6F9E">
              <w:rPr>
                <w:rFonts w:ascii="Times New Roman" w:hAnsi="Times New Roman"/>
                <w:sz w:val="20"/>
                <w:szCs w:val="20"/>
                <w:lang w:eastAsia="ru-RU"/>
              </w:rPr>
              <w:t>I</w:t>
            </w:r>
            <w:r w:rsidR="003E31F9" w:rsidRPr="00AE6F9E">
              <w:rPr>
                <w:rFonts w:ascii="Times New Roman" w:hAnsi="Times New Roman"/>
                <w:sz w:val="20"/>
                <w:szCs w:val="20"/>
                <w:lang w:val="ru-RU" w:eastAsia="ru-RU"/>
              </w:rPr>
              <w:t xml:space="preserve">, является существенной частью Договора.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будет менять Ключевой Персонал без предварительного уведомления и письменной поправки к настоящему Договору с указанием изменений.  Мерсико вправе не давать своего согласия на замену персонала по своему единоличному усмотрению.</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Compliance with SOW and Changes to the SOW.</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Services will be provided strictly in accordance with the SOW which is an integral part of this Contract.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t xml:space="preserve">Соответствие содержанию и объему </w:t>
            </w:r>
            <w:r>
              <w:rPr>
                <w:rFonts w:ascii="Times New Roman" w:hAnsi="Times New Roman"/>
                <w:b/>
                <w:bCs/>
                <w:sz w:val="20"/>
                <w:szCs w:val="20"/>
                <w:lang w:val="ru-RU" w:eastAsia="ru-RU"/>
              </w:rPr>
              <w:t>услуг (СОУ)</w:t>
            </w:r>
            <w:r w:rsidRPr="00AE6F9E">
              <w:rPr>
                <w:rFonts w:ascii="Times New Roman" w:hAnsi="Times New Roman"/>
                <w:b/>
                <w:bCs/>
                <w:sz w:val="20"/>
                <w:szCs w:val="20"/>
                <w:lang w:val="ru-RU" w:eastAsia="ru-RU"/>
              </w:rPr>
              <w:t>изменения в СО</w:t>
            </w:r>
            <w:r>
              <w:rPr>
                <w:rFonts w:ascii="Times New Roman" w:hAnsi="Times New Roman"/>
                <w:b/>
                <w:bCs/>
                <w:sz w:val="20"/>
                <w:szCs w:val="20"/>
                <w:lang w:val="ru-RU" w:eastAsia="ru-RU"/>
              </w:rPr>
              <w:t>У</w:t>
            </w:r>
            <w:r w:rsidRPr="00AE6F9E">
              <w:rPr>
                <w:rFonts w:ascii="Times New Roman" w:hAnsi="Times New Roman"/>
                <w:b/>
                <w:bCs/>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Услуги будут предоставляться строго в соответствии с «Описанием содержания и объема работы», которое является неотъемлемой частью данного Договора.</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Никакие отклонения, замены или изменения не допускаются без предварительного письменного согласия Мерсико; при условии, что Мерсико может прекратить, приостановить, увеличить или уменьшить объем работы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а по «Описанию содержания и объема работы» посредством направления письменного уведомления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у с указанием изменений.  Если это не было взаимно согласовано, изменения в «Описании содержания и объема работы» со стороны Мерсико не применяются к изменению времени и доставке услуг до даты изменения.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Если любое изменение приводит к увеличению или уменьшению стоимости работы, или срока, необходимого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у для предоставления услуг, то в «Описании содержания и объема работы» или в условиях оплаты, или в том и другом, может быть сделана соответствующая корректировка, если такая корректировка излагается в поправке, подписанной уполномоченными представителями </w:t>
            </w:r>
            <w:r w:rsidRPr="00AE6F9E">
              <w:rPr>
                <w:rFonts w:ascii="Times New Roman" w:hAnsi="Times New Roman"/>
                <w:sz w:val="20"/>
                <w:szCs w:val="20"/>
                <w:lang w:val="ru-RU" w:eastAsia="ru-RU"/>
              </w:rPr>
              <w:lastRenderedPageBreak/>
              <w:t xml:space="preserve">Мерсико и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а. </w:t>
            </w:r>
          </w:p>
        </w:tc>
      </w:tr>
      <w:tr w:rsidR="003E31F9" w:rsidRPr="00AE6F9E"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lang w:val="ru-RU"/>
              </w:rPr>
            </w:pPr>
            <w:r w:rsidRPr="00AE6F9E">
              <w:rPr>
                <w:rFonts w:ascii="Times New Roman" w:hAnsi="Times New Roman"/>
                <w:b/>
                <w:sz w:val="20"/>
                <w:szCs w:val="20"/>
              </w:rPr>
              <w:lastRenderedPageBreak/>
              <w:t>Invoicing and Payment</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Contractor will submit invoices to Mercy Corps in accordance with the invoicing schedule and invoicing delivery terms set forth in the Statement of Services (Schedule I).  </w:t>
            </w:r>
          </w:p>
          <w:p w:rsidR="003E31F9" w:rsidRPr="00A76012" w:rsidRDefault="009D3430" w:rsidP="00A76012">
            <w:pPr>
              <w:pStyle w:val="af4"/>
              <w:numPr>
                <w:ilvl w:val="1"/>
                <w:numId w:val="49"/>
              </w:numPr>
              <w:tabs>
                <w:tab w:val="left" w:pos="284"/>
              </w:tabs>
              <w:ind w:left="426" w:hanging="425"/>
              <w:jc w:val="both"/>
              <w:rPr>
                <w:rFonts w:ascii="Times New Roman" w:hAnsi="Times New Roman"/>
                <w:sz w:val="20"/>
                <w:szCs w:val="20"/>
              </w:rPr>
            </w:pPr>
            <w:r>
              <w:rPr>
                <w:rFonts w:ascii="Times New Roman" w:hAnsi="Times New Roman"/>
                <w:sz w:val="20"/>
                <w:szCs w:val="20"/>
              </w:rPr>
              <w:t xml:space="preserve">Final </w:t>
            </w:r>
            <w:r w:rsidR="00A76012" w:rsidRPr="00A76012">
              <w:rPr>
                <w:rFonts w:ascii="Times New Roman" w:hAnsi="Times New Roman"/>
                <w:sz w:val="20"/>
                <w:szCs w:val="20"/>
              </w:rPr>
              <w:t xml:space="preserve">invoices should not be submitted after 60 days from the termination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Each invoice will include (i) the Contract Number; (ii) Contractor’s name and address; (iii) a description of the Services performed, (iv) the dates such Services were performed, (v) a pricing calculation based on the payment terms, and (vi) such other information as Mercy Corps may reasonably request.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Mercy Corps may off-set any amount it owes Contractor against any amount Contractor owes Mercy Corps.</w:t>
            </w:r>
          </w:p>
        </w:tc>
        <w:tc>
          <w:tcPr>
            <w:tcW w:w="5809" w:type="dxa"/>
          </w:tcPr>
          <w:p w:rsidR="003E31F9" w:rsidRPr="00AE6F9E" w:rsidRDefault="003E31F9" w:rsidP="003E31F9">
            <w:pPr>
              <w:pStyle w:val="af4"/>
              <w:numPr>
                <w:ilvl w:val="0"/>
                <w:numId w:val="50"/>
              </w:numPr>
              <w:ind w:left="176" w:hanging="284"/>
              <w:rPr>
                <w:rFonts w:ascii="Times New Roman" w:hAnsi="Times New Roman"/>
                <w:b/>
                <w:bCs/>
                <w:sz w:val="20"/>
                <w:szCs w:val="20"/>
                <w:lang w:val="ru-RU" w:eastAsia="ru-RU"/>
              </w:rPr>
            </w:pPr>
            <w:r w:rsidRPr="00AE6F9E">
              <w:rPr>
                <w:rFonts w:ascii="Times New Roman" w:hAnsi="Times New Roman"/>
                <w:b/>
                <w:bCs/>
                <w:sz w:val="20"/>
                <w:szCs w:val="20"/>
                <w:lang w:val="ru-RU" w:eastAsia="ru-RU"/>
              </w:rPr>
              <w:t>Выставление счетов и оплата.</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будет выставлять счета Мерсико в соответствии с графиком выставления счетов и условиями предоставления счетов, изложенными в описании услуг (Приложение I).  </w:t>
            </w:r>
          </w:p>
          <w:p w:rsidR="003E31F9" w:rsidRPr="00A76012" w:rsidRDefault="003E31F9" w:rsidP="00A76012">
            <w:pPr>
              <w:pStyle w:val="af4"/>
              <w:numPr>
                <w:ilvl w:val="1"/>
                <w:numId w:val="50"/>
              </w:numPr>
              <w:ind w:left="317"/>
              <w:jc w:val="both"/>
              <w:rPr>
                <w:rFonts w:ascii="Times New Roman" w:hAnsi="Times New Roman"/>
                <w:sz w:val="20"/>
                <w:szCs w:val="20"/>
                <w:lang w:val="ru-RU" w:eastAsia="ru-RU"/>
              </w:rPr>
            </w:pPr>
            <w:r w:rsidRPr="009D3430">
              <w:rPr>
                <w:rFonts w:ascii="Times New Roman" w:hAnsi="Times New Roman"/>
                <w:sz w:val="20"/>
                <w:szCs w:val="20"/>
                <w:lang w:val="ru-RU" w:eastAsia="ru-RU"/>
              </w:rPr>
              <w:t xml:space="preserve">Окончательные </w:t>
            </w:r>
            <w:r w:rsidR="00A76012" w:rsidRPr="00A76012">
              <w:rPr>
                <w:rFonts w:ascii="Times New Roman" w:hAnsi="Times New Roman"/>
                <w:sz w:val="20"/>
                <w:szCs w:val="20"/>
                <w:lang w:val="ru-RU" w:eastAsia="ru-RU"/>
              </w:rPr>
              <w:t xml:space="preserve">счета не должны представляться по истечению  60 дней с момента окончания срока действия Договора.  Исполнитель признает, что во многих случаях донор Мерсико не будет возмещать Мерсико счета, представленные после 60 дней после прекращения действия Договора и, следовательно, Мерсико не будет обязана оплатить любую часть счетов, полученных после 60 дней с момента окончания действия Договора.  </w:t>
            </w:r>
          </w:p>
          <w:p w:rsidR="003E31F9" w:rsidRPr="00AE6F9E" w:rsidRDefault="003E31F9" w:rsidP="003E31F9">
            <w:pPr>
              <w:pStyle w:val="af4"/>
              <w:numPr>
                <w:ilvl w:val="1"/>
                <w:numId w:val="50"/>
              </w:numPr>
              <w:ind w:left="317"/>
              <w:jc w:val="both"/>
              <w:rPr>
                <w:rFonts w:ascii="Times New Roman" w:hAnsi="Times New Roman"/>
                <w:bCs/>
                <w:sz w:val="20"/>
                <w:szCs w:val="20"/>
                <w:lang w:val="ru-RU" w:eastAsia="ru-RU"/>
              </w:rPr>
            </w:pPr>
            <w:r w:rsidRPr="00AE6F9E">
              <w:rPr>
                <w:rFonts w:ascii="Times New Roman" w:hAnsi="Times New Roman"/>
                <w:sz w:val="20"/>
                <w:szCs w:val="20"/>
                <w:lang w:val="ru-RU" w:eastAsia="ru-RU"/>
              </w:rPr>
              <w:t>В каждом счете должна быть указана следующая инф</w:t>
            </w:r>
            <w:r w:rsidRPr="00AE6F9E">
              <w:rPr>
                <w:rFonts w:ascii="Times New Roman" w:hAnsi="Times New Roman"/>
                <w:bCs/>
                <w:sz w:val="20"/>
                <w:szCs w:val="20"/>
                <w:lang w:val="ru-RU" w:eastAsia="ru-RU"/>
              </w:rPr>
              <w:t xml:space="preserve">ормация: (i) номер договора; (ii) наименование и адрес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а; (iii) описание выполненных услуг; (iv) даты выполнения услуг; (v) цена выполненной работы, рассчитанная на основании условий оплаты; и (vi) другая информация, которую Мерсико может обоснованно запросить.  </w:t>
            </w:r>
          </w:p>
          <w:p w:rsidR="003E31F9" w:rsidRPr="00AE6F9E" w:rsidRDefault="003E31F9" w:rsidP="003E31F9">
            <w:pPr>
              <w:pStyle w:val="af4"/>
              <w:numPr>
                <w:ilvl w:val="1"/>
                <w:numId w:val="50"/>
              </w:numPr>
              <w:ind w:left="317"/>
              <w:jc w:val="both"/>
              <w:rPr>
                <w:rFonts w:ascii="Times New Roman" w:hAnsi="Times New Roman"/>
                <w:bCs/>
                <w:sz w:val="20"/>
                <w:szCs w:val="20"/>
                <w:lang w:val="ru-RU" w:eastAsia="ru-RU"/>
              </w:rPr>
            </w:pPr>
            <w:r w:rsidRPr="00AE6F9E">
              <w:rPr>
                <w:rFonts w:ascii="Times New Roman" w:hAnsi="Times New Roman"/>
                <w:bCs/>
                <w:sz w:val="20"/>
                <w:szCs w:val="20"/>
                <w:lang w:val="ru-RU" w:eastAsia="ru-RU"/>
              </w:rPr>
              <w:t xml:space="preserve">Счета будут считаться полученными только в день их вручения уполномоченному представителю в соответствии с условиями оплаты (смотрите Приложение I).  Если Мерсико определит, что услуги, являющиеся предметом счета, не были выполнены в соответствии с СОР, то Мерсико может оспорить счет посредством отправки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у уведомления о таком возражении после получения счета в Мерсико.  В таком уведомлении четко указываются конкретные оспариваемые услуги и основания Мерсико для оспаривания выполнения услуг.  Если обе стороны принимают возражения относительно счета, они согласуют в письменной форме меры, требуемые от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а, чтобы обеспечить последующее завершение выполнения спорных услуг в соответствии с Дополнительными условиями и сроками, необходимыми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у для завершения услуг.</w:t>
            </w:r>
          </w:p>
          <w:p w:rsidR="003E31F9" w:rsidRPr="00AE6F9E" w:rsidRDefault="003E31F9" w:rsidP="003E31F9">
            <w:pPr>
              <w:pStyle w:val="af4"/>
              <w:numPr>
                <w:ilvl w:val="1"/>
                <w:numId w:val="50"/>
              </w:numPr>
              <w:ind w:left="317"/>
              <w:jc w:val="both"/>
              <w:rPr>
                <w:rFonts w:ascii="Times New Roman" w:hAnsi="Times New Roman"/>
                <w:bCs/>
                <w:sz w:val="20"/>
                <w:szCs w:val="20"/>
                <w:lang w:val="ru-RU" w:eastAsia="ru-RU"/>
              </w:rPr>
            </w:pPr>
            <w:r w:rsidRPr="00AE6F9E">
              <w:rPr>
                <w:rFonts w:ascii="Times New Roman" w:hAnsi="Times New Roman"/>
                <w:bCs/>
                <w:sz w:val="20"/>
                <w:szCs w:val="20"/>
                <w:lang w:val="ru-RU" w:eastAsia="ru-RU"/>
              </w:rPr>
              <w:t>За исключением тех случаев, когда предусмотрено иное в описании услуг, Мерсико оплачивает каждый счет (или скорректированный счет в случае спора) в соответствии с условиями оплаты в течение 30 дней после наступления одного из следующих событий: (i) получение счета, или (ii) урегулирование вопросов, изложенных в уведомлении об оспариваемых суммах.</w:t>
            </w:r>
          </w:p>
          <w:p w:rsidR="003E31F9" w:rsidRPr="00AE6F9E" w:rsidRDefault="003E31F9" w:rsidP="003E31F9">
            <w:pPr>
              <w:pStyle w:val="af4"/>
              <w:numPr>
                <w:ilvl w:val="1"/>
                <w:numId w:val="50"/>
              </w:numPr>
              <w:ind w:left="317"/>
              <w:jc w:val="both"/>
              <w:rPr>
                <w:rFonts w:ascii="Times New Roman" w:hAnsi="Times New Roman"/>
                <w:bCs/>
                <w:sz w:val="20"/>
                <w:szCs w:val="20"/>
                <w:lang w:val="ru-RU" w:eastAsia="ru-RU"/>
              </w:rPr>
            </w:pPr>
            <w:r w:rsidRPr="00AE6F9E">
              <w:rPr>
                <w:rFonts w:ascii="Times New Roman" w:hAnsi="Times New Roman"/>
                <w:bCs/>
                <w:sz w:val="20"/>
                <w:szCs w:val="20"/>
                <w:lang w:val="ru-RU" w:eastAsia="ru-RU"/>
              </w:rPr>
              <w:t xml:space="preserve">Мерсико может произвести зачет любой суммы, которую организация должна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у в счет погашения любой суммы, которую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 должен Мерсико</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Taxes, Duties and Expenses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Except as otherwise provided in the Statement of Services, Contractor is responsible for all expenses incurred by it in performing under this Contract and all taxes, duties and other governmental charges with respect to the provision of Services.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If the law requires Mercy Corps to withhold taxes from payments to Contractor, Mercy Corps may withhold those taxes and pay them to the appropriate taxing authority.  Mercy Corps will deliver to </w:t>
            </w:r>
            <w:r w:rsidRPr="00AE6F9E">
              <w:rPr>
                <w:rFonts w:ascii="Times New Roman" w:hAnsi="Times New Roman"/>
                <w:sz w:val="20"/>
                <w:szCs w:val="20"/>
              </w:rPr>
              <w:lastRenderedPageBreak/>
              <w:t>Contractor an official notice for such taxes.  Mercy Corps will use reasonable efforts to minimize any taxes withheld to the extent allowed by law.</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In the event Statement of Services does allow for reimbursement of Contractor expenses, such expenses must be reasonable and included in the scope of allowable expenses stated in Schedule I and fully documented with receipts and any other documentation reasonably necessary for Mercy Corps to determine the costs were reasonable and properly incurred.</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Налоги, пошлины и расходы</w:t>
            </w:r>
            <w:r w:rsidRPr="00AE6F9E">
              <w:rPr>
                <w:rFonts w:ascii="Times New Roman" w:hAnsi="Times New Roman"/>
                <w:sz w:val="20"/>
                <w:szCs w:val="20"/>
                <w:lang w:val="ru-RU" w:eastAsia="ru-RU"/>
              </w:rPr>
              <w:t>.</w:t>
            </w:r>
            <w:r w:rsidRPr="00AE6F9E">
              <w:rPr>
                <w:rFonts w:ascii="Times New Roman" w:hAnsi="Times New Roman"/>
                <w:sz w:val="20"/>
                <w:szCs w:val="20"/>
                <w:lang w:eastAsia="ru-RU"/>
              </w:rPr>
              <w:t>  </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bCs/>
                <w:sz w:val="20"/>
                <w:szCs w:val="20"/>
                <w:lang w:val="ru-RU" w:eastAsia="ru-RU"/>
              </w:rPr>
            </w:pPr>
            <w:r w:rsidRPr="00AE6F9E">
              <w:rPr>
                <w:rFonts w:ascii="Times New Roman" w:hAnsi="Times New Roman"/>
                <w:bCs/>
                <w:sz w:val="20"/>
                <w:szCs w:val="20"/>
                <w:lang w:val="ru-RU" w:eastAsia="ru-RU"/>
              </w:rPr>
              <w:t xml:space="preserve">За исключением тех случаев, когда предусмотрено иное в описании услуг, </w:t>
            </w:r>
            <w:r w:rsidR="00E15E13">
              <w:rPr>
                <w:rFonts w:ascii="Times New Roman" w:hAnsi="Times New Roman"/>
                <w:bCs/>
                <w:sz w:val="20"/>
                <w:szCs w:val="20"/>
                <w:lang w:val="ru-RU" w:eastAsia="ru-RU"/>
              </w:rPr>
              <w:t>Поставщик</w:t>
            </w:r>
            <w:r w:rsidRPr="00AE6F9E">
              <w:rPr>
                <w:rFonts w:ascii="Times New Roman" w:hAnsi="Times New Roman"/>
                <w:bCs/>
                <w:sz w:val="20"/>
                <w:szCs w:val="20"/>
                <w:lang w:val="ru-RU" w:eastAsia="ru-RU"/>
              </w:rPr>
              <w:t xml:space="preserve"> несет ответственность за все расходы, понесенные им при выполнении настоящего Договора и за все налоги, пошлины и другие государственные сборы в отношении предоставления Услуг.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bCs/>
                <w:sz w:val="20"/>
                <w:szCs w:val="20"/>
                <w:lang w:val="ru-RU" w:eastAsia="ru-RU"/>
              </w:rPr>
              <w:t>Если в соответствии с законодательством Мерсико обязана удерживать налоги с платежей Поставщику, Мерсико</w:t>
            </w:r>
            <w:r w:rsidRPr="00AE6F9E">
              <w:rPr>
                <w:rFonts w:ascii="Times New Roman" w:hAnsi="Times New Roman"/>
                <w:sz w:val="20"/>
                <w:szCs w:val="20"/>
                <w:lang w:val="ru-RU" w:eastAsia="ru-RU"/>
              </w:rPr>
              <w:t xml:space="preserve"> вправе удерживать эти налоги и выплачивать их соответствующему налоговому органу.  Мерсико направит Поставщику </w:t>
            </w:r>
            <w:r w:rsidRPr="00AE6F9E">
              <w:rPr>
                <w:rFonts w:ascii="Times New Roman" w:hAnsi="Times New Roman"/>
                <w:sz w:val="20"/>
                <w:szCs w:val="20"/>
                <w:lang w:val="ru-RU" w:eastAsia="ru-RU"/>
              </w:rPr>
              <w:lastRenderedPageBreak/>
              <w:t>официальное уведомление о таких налогах.  Мерсико приложит обоснованные усилия для сведения минимуму любых удерживаемых налогов в той степени, в которой это разрешено законом.</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В случае если описание услуг позволяет возмещение расходов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а, такие расходы должны быть обоснованными и</w:t>
            </w:r>
            <w:r w:rsidRPr="00AE6F9E">
              <w:rPr>
                <w:rFonts w:ascii="Times New Roman" w:hAnsi="Times New Roman"/>
                <w:sz w:val="20"/>
                <w:szCs w:val="20"/>
                <w:shd w:val="clear" w:color="auto" w:fill="FFFFFF"/>
                <w:lang w:val="ru-RU" w:eastAsia="ru-RU"/>
              </w:rPr>
              <w:t xml:space="preserve"> должны быть включены в объем допустимых расходов,</w:t>
            </w:r>
            <w:r w:rsidRPr="00AE6F9E">
              <w:rPr>
                <w:rFonts w:ascii="Times New Roman" w:hAnsi="Times New Roman"/>
                <w:sz w:val="20"/>
                <w:szCs w:val="20"/>
                <w:lang w:val="ru-RU" w:eastAsia="ru-RU"/>
              </w:rPr>
              <w:t xml:space="preserve"> указанных в Приложении I, и должны быть полностью документально подтверждены квитанциями и любой другой документацией, обоснованно необходимой Мерсико для определения того, что расходы были обоснованными и понесены надлежащим образом.</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lastRenderedPageBreak/>
              <w:t>Representations, Warranties and Additional Covenants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represents and warrants to Mercy Corps and covenants with Mercy Corps as follows:</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has full rights and authority to enter into and perform its obligations under this Contract.  Contractor’s performance will not violate any agreement or obligation between Contractor and any third party.</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has the requisite skills to perform the Services in accordance with the SOW.</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possesses all governmental and other certifications and licenses necessary to perform the Services.</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Performance by Contractor of its obligations under this Contract will not infringe on any patent, copyright, trademark, trade secret or other proprietary right of any third party.</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will comply with all applicable law, regulations and rules in the performance of its obligations under this Contract.</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or the United Nations Security designation list (</w:t>
            </w:r>
            <w:hyperlink r:id="rId15" w:history="1">
              <w:r w:rsidRPr="00AE6F9E">
                <w:rPr>
                  <w:rStyle w:val="af8"/>
                  <w:rFonts w:ascii="Times New Roman" w:hAnsi="Times New Roman"/>
                  <w:sz w:val="20"/>
                  <w:szCs w:val="20"/>
                </w:rPr>
                <w:t>http://www.treasury.gov/resource-center/sanctions/SDN-List/Pages/default.aspx</w:t>
              </w:r>
            </w:hyperlink>
          </w:p>
          <w:p w:rsidR="003E31F9" w:rsidRPr="00AE6F9E" w:rsidRDefault="003E31F9" w:rsidP="00A76012">
            <w:pPr>
              <w:tabs>
                <w:tab w:val="left" w:pos="709"/>
              </w:tabs>
              <w:ind w:left="851"/>
              <w:jc w:val="both"/>
              <w:rPr>
                <w:rFonts w:ascii="Times New Roman" w:hAnsi="Times New Roman"/>
                <w:sz w:val="20"/>
                <w:szCs w:val="20"/>
              </w:rPr>
            </w:pPr>
            <w:r w:rsidRPr="00AE6F9E">
              <w:rPr>
                <w:rFonts w:ascii="Times New Roman" w:hAnsi="Times New Roman"/>
                <w:sz w:val="20"/>
                <w:szCs w:val="20"/>
              </w:rPr>
              <w:t>(</w:t>
            </w:r>
            <w:hyperlink r:id="rId16">
              <w:r w:rsidRPr="00AE6F9E">
                <w:rPr>
                  <w:rFonts w:ascii="Times New Roman" w:hAnsi="Times New Roman"/>
                  <w:color w:val="0000FF"/>
                  <w:sz w:val="20"/>
                  <w:szCs w:val="20"/>
                  <w:u w:val="single"/>
                </w:rPr>
                <w:t>http://www.un.org/sc/committees/1267/aq_sanctions_list.shtml</w:t>
              </w:r>
            </w:hyperlink>
            <w:r w:rsidRPr="00AE6F9E">
              <w:rPr>
                <w:rFonts w:ascii="Times New Roman" w:eastAsia="Arial" w:hAnsi="Times New Roman"/>
                <w:color w:val="4C515A"/>
                <w:sz w:val="20"/>
                <w:szCs w:val="20"/>
                <w:lang w:val="en"/>
              </w:rPr>
              <w:t>).</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 xml:space="preserve">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w:t>
            </w:r>
            <w:r w:rsidRPr="00AE6F9E">
              <w:rPr>
                <w:rFonts w:ascii="Times New Roman" w:hAnsi="Times New Roman"/>
                <w:sz w:val="20"/>
                <w:szCs w:val="20"/>
              </w:rPr>
              <w:lastRenderedPageBreak/>
              <w:t>Corps, including but not limited to this Contract.</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3E31F9" w:rsidRPr="00AE6F9E" w:rsidRDefault="003E31F9" w:rsidP="003E31F9">
            <w:pPr>
              <w:pStyle w:val="af4"/>
              <w:numPr>
                <w:ilvl w:val="2"/>
                <w:numId w:val="49"/>
              </w:numPr>
              <w:tabs>
                <w:tab w:val="left" w:pos="709"/>
              </w:tabs>
              <w:ind w:left="851"/>
              <w:jc w:val="both"/>
              <w:rPr>
                <w:rFonts w:ascii="Times New Roman" w:hAnsi="Times New Roman"/>
                <w:sz w:val="20"/>
                <w:szCs w:val="20"/>
              </w:rPr>
            </w:pPr>
            <w:r w:rsidRPr="00AE6F9E">
              <w:rPr>
                <w:rFonts w:ascii="Times New Roman" w:hAnsi="Times New Roman"/>
                <w:sz w:val="20"/>
                <w:szCs w:val="20"/>
              </w:rPr>
              <w:t>Contractor is not the subject or any governmental or donor investigation and has not been debarred or suspended by any government, governmental agency or donor.</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Гарантии и Дополнительные Обязательства</w:t>
            </w:r>
            <w:r w:rsidRPr="00AE6F9E">
              <w:rPr>
                <w:rFonts w:ascii="Times New Roman" w:hAnsi="Times New Roman"/>
                <w:sz w:val="20"/>
                <w:szCs w:val="20"/>
                <w:lang w:val="ru-RU" w:eastAsia="ru-RU"/>
              </w:rPr>
              <w:t xml:space="preserve">. </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заверяет и гарантирует Мерсико и обязуется перед Мерсико в исполнении нижеследующего:</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имеет все права и полномочия для заключения настоящего Договора и выполнения своих обязательств по настоящему Договору. Выполнение обязательств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а не нарушит любое соглашение или обязательство между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ом и любой третьей стороной.</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обладает необходимыми навыками для выполнения Услуг в соответствии с СОР.</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обладает всеми государственными и другими сертификатами и лицензиями, необходимыми для выполнения Услуг.</w:t>
            </w:r>
          </w:p>
          <w:p w:rsidR="003E31F9" w:rsidRPr="00AE6F9E" w:rsidRDefault="003E31F9" w:rsidP="003E31F9">
            <w:pPr>
              <w:pStyle w:val="af4"/>
              <w:numPr>
                <w:ilvl w:val="2"/>
                <w:numId w:val="50"/>
              </w:numPr>
              <w:ind w:left="1026"/>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Исполнение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ом своих обязательств по настоящему Договору не нарушит любой патент, авторское право, товарный знак, коммерческую тайну или другое имущественное право любой третьей стороны.</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будет соблюдать действующее законодательство, нормативно-правовые акты и правила при выполнении своих обязательств по настоящему Договору.</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участвует и не будет участвовать в сделках, или предоставлять ресурсы или поддержку физическим лицам и организациям, связанным с терроризмом, в том числе тем физическим лицам или организациям, которые перечислены в Списке лиц особых категорий и запрещённых лиц Казначейства США </w:t>
            </w:r>
            <w:hyperlink r:id="rId17" w:history="1">
              <w:r w:rsidR="003E31F9" w:rsidRPr="00AE6F9E">
                <w:rPr>
                  <w:rStyle w:val="af8"/>
                  <w:rFonts w:ascii="Times New Roman" w:hAnsi="Times New Roman"/>
                  <w:sz w:val="20"/>
                  <w:szCs w:val="20"/>
                  <w:lang w:val="ru-RU" w:eastAsia="ru-RU"/>
                </w:rPr>
                <w:t>http://www.treasury.gov/resource-center/sanctions/SDN-List/Pages/default.aspx</w:t>
              </w:r>
            </w:hyperlink>
            <w:r w:rsidR="003E31F9" w:rsidRPr="00AE6F9E">
              <w:rPr>
                <w:rFonts w:ascii="Times New Roman" w:eastAsia="Arial" w:hAnsi="Times New Roman"/>
                <w:color w:val="4C515A"/>
                <w:sz w:val="20"/>
                <w:szCs w:val="20"/>
                <w:lang w:val="ru-RU" w:eastAsia="ru-RU"/>
              </w:rPr>
              <w:t>)</w:t>
            </w:r>
          </w:p>
          <w:p w:rsidR="003E31F9" w:rsidRPr="00AE6F9E" w:rsidRDefault="003E31F9" w:rsidP="00A76012">
            <w:pPr>
              <w:ind w:left="1026"/>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или в списке запрещенных лиц Совета Безопасности Организации Объединенных Наций: </w:t>
            </w:r>
            <w:hyperlink r:id="rId18">
              <w:r w:rsidRPr="00AE6F9E">
                <w:rPr>
                  <w:rFonts w:ascii="Times New Roman" w:hAnsi="Times New Roman"/>
                  <w:color w:val="0000FF"/>
                  <w:sz w:val="20"/>
                  <w:szCs w:val="20"/>
                  <w:u w:val="single"/>
                </w:rPr>
                <w:t>http</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www</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un</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org</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sc</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committees</w:t>
              </w:r>
              <w:r w:rsidRPr="00AE6F9E">
                <w:rPr>
                  <w:rFonts w:ascii="Times New Roman" w:hAnsi="Times New Roman"/>
                  <w:color w:val="0000FF"/>
                  <w:sz w:val="20"/>
                  <w:szCs w:val="20"/>
                  <w:u w:val="single"/>
                  <w:lang w:val="ru-RU"/>
                </w:rPr>
                <w:t>/1267/</w:t>
              </w:r>
              <w:r w:rsidRPr="00AE6F9E">
                <w:rPr>
                  <w:rFonts w:ascii="Times New Roman" w:hAnsi="Times New Roman"/>
                  <w:color w:val="0000FF"/>
                  <w:sz w:val="20"/>
                  <w:szCs w:val="20"/>
                  <w:u w:val="single"/>
                </w:rPr>
                <w:t>aq</w:t>
              </w:r>
              <w:r w:rsidRPr="00AE6F9E">
                <w:rPr>
                  <w:rFonts w:ascii="Times New Roman" w:hAnsi="Times New Roman"/>
                  <w:color w:val="0000FF"/>
                  <w:sz w:val="20"/>
                  <w:szCs w:val="20"/>
                  <w:u w:val="single"/>
                  <w:lang w:val="ru-RU"/>
                </w:rPr>
                <w:t>_</w:t>
              </w:r>
              <w:r w:rsidRPr="00AE6F9E">
                <w:rPr>
                  <w:rFonts w:ascii="Times New Roman" w:hAnsi="Times New Roman"/>
                  <w:color w:val="0000FF"/>
                  <w:sz w:val="20"/>
                  <w:szCs w:val="20"/>
                  <w:u w:val="single"/>
                </w:rPr>
                <w:t>sanctions</w:t>
              </w:r>
              <w:r w:rsidRPr="00AE6F9E">
                <w:rPr>
                  <w:rFonts w:ascii="Times New Roman" w:hAnsi="Times New Roman"/>
                  <w:color w:val="0000FF"/>
                  <w:sz w:val="20"/>
                  <w:szCs w:val="20"/>
                  <w:u w:val="single"/>
                  <w:lang w:val="ru-RU"/>
                </w:rPr>
                <w:t>_</w:t>
              </w:r>
              <w:r w:rsidRPr="00AE6F9E">
                <w:rPr>
                  <w:rFonts w:ascii="Times New Roman" w:hAnsi="Times New Roman"/>
                  <w:color w:val="0000FF"/>
                  <w:sz w:val="20"/>
                  <w:szCs w:val="20"/>
                  <w:u w:val="single"/>
                </w:rPr>
                <w:t>list</w:t>
              </w:r>
              <w:r w:rsidRPr="00AE6F9E">
                <w:rPr>
                  <w:rFonts w:ascii="Times New Roman" w:hAnsi="Times New Roman"/>
                  <w:color w:val="0000FF"/>
                  <w:sz w:val="20"/>
                  <w:szCs w:val="20"/>
                  <w:u w:val="single"/>
                  <w:lang w:val="ru-RU"/>
                </w:rPr>
                <w:t>.</w:t>
              </w:r>
              <w:r w:rsidRPr="00AE6F9E">
                <w:rPr>
                  <w:rFonts w:ascii="Times New Roman" w:hAnsi="Times New Roman"/>
                  <w:color w:val="0000FF"/>
                  <w:sz w:val="20"/>
                  <w:szCs w:val="20"/>
                  <w:u w:val="single"/>
                </w:rPr>
                <w:t>shtml</w:t>
              </w:r>
            </w:hyperlink>
            <w:hyperlink r:id="rId19"/>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будет соблюдать и проведет обучение среди своих сотрудников по всем действующим законам о борьбе с взяточничеством, коррупцией, двойной бухгалтерией, неадекватными механизмами внутреннего контроля и легализацией средств, полученных преступным путем, включая Закон США о противодействии коррупционной деятельности за рубежом и Закон Великобритании о борьбе со взяточничеством.  Поставщик не предлагал, и не будет предлагать или давать любому </w:t>
            </w:r>
            <w:r w:rsidR="003E31F9" w:rsidRPr="00AE6F9E">
              <w:rPr>
                <w:rFonts w:ascii="Times New Roman" w:hAnsi="Times New Roman"/>
                <w:sz w:val="20"/>
                <w:szCs w:val="20"/>
                <w:lang w:val="ru-RU" w:eastAsia="ru-RU"/>
              </w:rPr>
              <w:lastRenderedPageBreak/>
              <w:t>сотруднику, агенту или представителю Мерсико что-либо ценное для получения бизнеса с Мерсико, и не оказывал влияния на такое лицо с целью изменения условий, положений или выполнения любого договора или заказа на покупку от Мерсико, включая, помимо прочего, настоящий Договор.</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включая его владельцев или сотрудников, не владеет, прямо или косвенно, любой другой компанией, которая претендовала на присуждение настоящего Договора.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запрашивал или не получал конфиденциальную информацию, касающуюся присуждения настоящего Договора, от любого работника, агента или представителя Мерсико.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вступал в тайный сговор с любым другим физическим или юридическим лицом с целью ограничения конкуренции для присуждения настоящего Договора, до установления предлагаемых цен, или иным образом для создания помех для свободной и открытой конкуренции.</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принадлежит полностью или частично, прямо или косвенно, любому близкому или дальнему родственнику любого работника, агента или представителя Мерсико, или, если принадлежит,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полностью раскрыл такие отношения, и любой потенциальный конфликт интересов с Мерсико был задокументирован в письменном виде.</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был замешан и не будет замешан в любом из следующих видов деятельности: (A) торговля людьми (в соответствии с определением, указанным в Протоколе о предупреждении и пресечении торговли людьми, особенно женщинами и детьми, и наказании за нее, дополняющем Конвенцию Организации Объединённых Наций против транснациональной организованной преступности); (B) организация сексуальных услуг в коммерческих целях; или (C) использование принудительного труда.</w:t>
            </w:r>
          </w:p>
          <w:p w:rsidR="003E31F9" w:rsidRPr="00AE6F9E" w:rsidRDefault="00E15E13" w:rsidP="003E31F9">
            <w:pPr>
              <w:pStyle w:val="af4"/>
              <w:numPr>
                <w:ilvl w:val="2"/>
                <w:numId w:val="50"/>
              </w:numPr>
              <w:ind w:left="1026"/>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не является объектом любого расследования со стороны правительства или донора, и не запрещен и не отстранен любым правительством, правительственным учреждением или донором.</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lastRenderedPageBreak/>
              <w:t>Independent Contractor</w:t>
            </w:r>
            <w:r w:rsidRPr="00AE6F9E">
              <w:rPr>
                <w:rFonts w:ascii="Times New Roman" w:hAnsi="Times New Roman"/>
                <w:sz w:val="20"/>
                <w:szCs w:val="20"/>
              </w:rPr>
              <w:t xml:space="preserve">.  </w:t>
            </w:r>
          </w:p>
          <w:p w:rsidR="003E31F9" w:rsidRPr="00AE6F9E" w:rsidRDefault="003E31F9" w:rsidP="003E31F9">
            <w:pPr>
              <w:pStyle w:val="af4"/>
              <w:numPr>
                <w:ilvl w:val="1"/>
                <w:numId w:val="49"/>
              </w:numPr>
              <w:pBdr>
                <w:top w:val="nil"/>
                <w:left w:val="nil"/>
                <w:bottom w:val="nil"/>
                <w:right w:val="nil"/>
                <w:between w:val="nil"/>
              </w:pBdr>
              <w:tabs>
                <w:tab w:val="left" w:pos="284"/>
              </w:tabs>
              <w:ind w:left="426" w:hanging="425"/>
              <w:jc w:val="both"/>
              <w:rPr>
                <w:rFonts w:ascii="Times New Roman" w:hAnsi="Times New Roman"/>
                <w:sz w:val="20"/>
                <w:szCs w:val="20"/>
              </w:rPr>
            </w:pPr>
            <w:r w:rsidRPr="00AE6F9E">
              <w:rPr>
                <w:rFonts w:ascii="Times New Roman" w:hAnsi="Times New Roman"/>
                <w:sz w:val="20"/>
                <w:szCs w:val="20"/>
              </w:rPr>
              <w:t>Nothing in this Agreement shall be construed as creating an agency or partnership relationship between MC and Contractor.</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t xml:space="preserve">Независимый </w:t>
            </w:r>
            <w:r w:rsidR="00E15E13">
              <w:rPr>
                <w:rFonts w:ascii="Times New Roman" w:hAnsi="Times New Roman"/>
                <w:b/>
                <w:bCs/>
                <w:sz w:val="20"/>
                <w:szCs w:val="20"/>
                <w:lang w:val="ru-RU" w:eastAsia="ru-RU"/>
              </w:rPr>
              <w:t>Поставщик</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pBdr>
                <w:top w:val="nil"/>
                <w:left w:val="nil"/>
                <w:bottom w:val="nil"/>
                <w:right w:val="nil"/>
                <w:between w:val="nil"/>
              </w:pBdr>
              <w:ind w:left="317"/>
              <w:jc w:val="both"/>
              <w:rPr>
                <w:rFonts w:ascii="Times New Roman" w:hAnsi="Times New Roman"/>
                <w:sz w:val="20"/>
                <w:szCs w:val="20"/>
                <w:lang w:val="ru-RU" w:eastAsia="ru-RU"/>
              </w:rPr>
            </w:pPr>
            <w:r w:rsidRPr="00AE6F9E">
              <w:rPr>
                <w:rFonts w:ascii="Times New Roman" w:hAnsi="Times New Roman"/>
                <w:sz w:val="20"/>
                <w:szCs w:val="20"/>
                <w:lang w:val="ru-RU"/>
              </w:rPr>
              <w:t>Никакое положение данного Договора не может толковаться как создание агентских или партнерских отношений между Мерсико и Исполнителем</w:t>
            </w:r>
            <w:r w:rsidRPr="00AE6F9E">
              <w:rPr>
                <w:rFonts w:ascii="Times New Roman" w:hAnsi="Times New Roman"/>
                <w:sz w:val="20"/>
                <w:szCs w:val="20"/>
                <w:lang w:val="ru-RU" w:eastAsia="ru-RU"/>
              </w:rPr>
              <w:t>.</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b/>
                <w:sz w:val="20"/>
                <w:szCs w:val="20"/>
              </w:rPr>
            </w:pPr>
            <w:r w:rsidRPr="00AE6F9E">
              <w:rPr>
                <w:rFonts w:ascii="Times New Roman" w:hAnsi="Times New Roman"/>
                <w:b/>
                <w:sz w:val="20"/>
                <w:szCs w:val="20"/>
              </w:rPr>
              <w:t xml:space="preserve">Work Product and Intellectual Property Rights.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w:t>
            </w:r>
            <w:r w:rsidRPr="00AE6F9E">
              <w:rPr>
                <w:rFonts w:ascii="Times New Roman" w:hAnsi="Times New Roman"/>
                <w:sz w:val="20"/>
                <w:szCs w:val="20"/>
              </w:rPr>
              <w:lastRenderedPageBreak/>
              <w:t xml:space="preserve">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this Contract.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will promptly disclose in writing to Mercy Corps all Work Product that Contractor creates, alone or jointly with others, in the performance of its obligations under this Contract.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hereby irrevocably assigns and transfers to Mercy Corps (i) all rights, title and interest in all Work Product, (ii) all related rights and remedies, and (iii) all claims (for damages or otherwise) and causes of action with respect to any Work Product.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AE6F9E">
              <w:rPr>
                <w:rFonts w:ascii="Times New Roman" w:hAnsi="Times New Roman"/>
                <w:i/>
                <w:sz w:val="20"/>
                <w:szCs w:val="20"/>
              </w:rPr>
              <w:t>moral right</w:t>
            </w:r>
            <w:r w:rsidRPr="00AE6F9E">
              <w:rPr>
                <w:rFonts w:ascii="Times New Roman" w:hAnsi="Times New Roman"/>
                <w:sz w:val="20"/>
                <w:szCs w:val="20"/>
              </w:rPr>
              <w:t>”.</w:t>
            </w:r>
          </w:p>
          <w:p w:rsidR="003E31F9" w:rsidRPr="00AE6F9E" w:rsidRDefault="003E31F9" w:rsidP="00A76012">
            <w:pPr>
              <w:pBdr>
                <w:top w:val="nil"/>
                <w:left w:val="nil"/>
                <w:bottom w:val="nil"/>
                <w:right w:val="nil"/>
                <w:between w:val="nil"/>
              </w:pBdr>
              <w:tabs>
                <w:tab w:val="left" w:pos="0"/>
              </w:tabs>
              <w:jc w:val="both"/>
              <w:rPr>
                <w:rFonts w:ascii="Times New Roman" w:hAnsi="Times New Roman"/>
                <w:b/>
                <w:sz w:val="20"/>
                <w:szCs w:val="20"/>
              </w:rPr>
            </w:pP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Результат работы и права интеллектуальной собственности</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Термин «Результат Работы» означает любую (1) интеллектуальную собственность, права интеллектуальной собственности, материалы, осязаемую собственность и любой другой результат работы, создаваемый или созданный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ом самостоятельно или совместно с одним или несколькими другими лицами, которые (а) имеют отношение к Содержанию и Объему Работы по настоящему Договору, </w:t>
            </w:r>
            <w:r w:rsidRPr="00AE6F9E">
              <w:rPr>
                <w:rFonts w:ascii="Times New Roman" w:hAnsi="Times New Roman"/>
                <w:sz w:val="20"/>
                <w:szCs w:val="20"/>
                <w:lang w:val="ru-RU" w:eastAsia="ru-RU"/>
              </w:rPr>
              <w:lastRenderedPageBreak/>
              <w:t xml:space="preserve">(b) являются результатом или вытекают из любых услуг, выполняемых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ом для Мерсико, (c) для которых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использовал оборудование, материалы, средства или информацию, составляющую коммерческую тайну Мерсико, при создании такого результата работы, или (d) являются производными или иным образом созданными из любой интеллектуальной собственности, прав интеллектуальной собственности, материалов, движимого имущества или других активов Мерсико; и (2) материалы, содержащие, воплощающие, раскрывающие, ссылающиеся на что-либо из вышеуказанного.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Мерсико является единственным владельцем всего результата работы.  В степени допускаемой действующим законодательством, все результаты работы, являющееся предметом законов об авторском праве США или любой другой страны, будут представлять собой «произведения, созданные по найму» в соответствии с действующими законами об авторском праве.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не будет предоставлять результатов работы любому лицу, за исключением работников или агентов Мерсико.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будет владеть результатами работы на основе доверительной собственности Мерсико.  Все результаты работы будут считаться конфиденциальной информацией Мерсико, и будет регулироваться положениями данного Договора. </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своевременно раскроет Мерсико в письменном виде все результаты работы, создаваемый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ом самостоятельно или совместно с другими лицами, при выполнении своих обязательств по настоящему Договору.</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настоящим безотзывно уступает и передает Мерсико (i) все права и интересы на все результаты работы, (ii) все смежные права и средства правовой защиты, и (iii) все претензии (за ущерб или иные) и основания для предъявления исков в отношении любого результата работы.</w:t>
            </w:r>
          </w:p>
          <w:p w:rsidR="003E31F9" w:rsidRPr="00AE6F9E" w:rsidRDefault="00E15E13" w:rsidP="003E31F9">
            <w:pPr>
              <w:pStyle w:val="af4"/>
              <w:numPr>
                <w:ilvl w:val="1"/>
                <w:numId w:val="50"/>
              </w:numPr>
              <w:ind w:left="317"/>
              <w:jc w:val="both"/>
              <w:rPr>
                <w:rFonts w:ascii="Times New Roman" w:hAnsi="Times New Roman"/>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настоящим безотзывно отказывается от претензий и соглашается никогда не предъявлять никаких моральных прав, которые могут существовать в любом месте в мире в отношении любого результата работы, включая требования о возмещении ущерба и другие средства правовой защиты.  Термин «Моральные права» означает любые и все права на авторство, на возражение против любого искажения, или иного изменения, или умаляющего заслуги или достоинства действия в отношении работы, независимо от того, будут ли такие действия наносить ущерб репутации автора, а также от любого аналогичного права, существующего в соответствии с общим или статутным правом любой страны мира, или по любому договору, независимо от того, обозначается или именуется такое право как «</w:t>
            </w:r>
            <w:r w:rsidR="003E31F9" w:rsidRPr="00AE6F9E">
              <w:rPr>
                <w:rFonts w:ascii="Times New Roman" w:hAnsi="Times New Roman"/>
                <w:i/>
                <w:iCs/>
                <w:sz w:val="20"/>
                <w:szCs w:val="20"/>
                <w:lang w:val="ru-RU" w:eastAsia="ru-RU"/>
              </w:rPr>
              <w:t>моральное право</w:t>
            </w:r>
            <w:r w:rsidR="003E31F9" w:rsidRPr="00AE6F9E">
              <w:rPr>
                <w:rFonts w:ascii="Times New Roman" w:hAnsi="Times New Roman"/>
                <w:sz w:val="20"/>
                <w:szCs w:val="20"/>
                <w:lang w:val="ru-RU" w:eastAsia="ru-RU"/>
              </w:rPr>
              <w:t>».</w:t>
            </w:r>
          </w:p>
        </w:tc>
      </w:tr>
      <w:tr w:rsidR="003E31F9" w:rsidRPr="00AE6F9E"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lastRenderedPageBreak/>
              <w:t>Confidentiality</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Contractor will maintain, and cause each of its employees and others it involves in performing its obligations under this Contract to maintain, the confidentiality of: (i) any information Mercy Corps provides to Contractor that Mercy Corps identifies as confidential; (ii) the terms and conditions of this Contract; and (iii) nonpublic information regarding Mercy Corps’ policies and practices.  Upon Mercy </w:t>
            </w:r>
            <w:r w:rsidRPr="00AE6F9E">
              <w:rPr>
                <w:rFonts w:ascii="Times New Roman" w:hAnsi="Times New Roman"/>
                <w:sz w:val="20"/>
                <w:szCs w:val="20"/>
              </w:rPr>
              <w:lastRenderedPageBreak/>
              <w:t>Corps’ request, Contractor will return to Mercy Corps all confidential information provided by Mercy Corps to Contractor.</w:t>
            </w:r>
          </w:p>
        </w:tc>
        <w:tc>
          <w:tcPr>
            <w:tcW w:w="5809" w:type="dxa"/>
          </w:tcPr>
          <w:p w:rsidR="003E31F9" w:rsidRPr="00AE6F9E" w:rsidRDefault="003E31F9" w:rsidP="003E31F9">
            <w:pPr>
              <w:pStyle w:val="af4"/>
              <w:numPr>
                <w:ilvl w:val="0"/>
                <w:numId w:val="50"/>
              </w:numPr>
              <w:ind w:left="176"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Конфиденциальность</w:t>
            </w:r>
            <w:r w:rsidRPr="00AE6F9E">
              <w:rPr>
                <w:rFonts w:ascii="Times New Roman" w:hAnsi="Times New Roman"/>
                <w:sz w:val="20"/>
                <w:szCs w:val="20"/>
                <w:lang w:val="ru-RU" w:eastAsia="ru-RU"/>
              </w:rPr>
              <w:t xml:space="preserve">. </w:t>
            </w:r>
          </w:p>
          <w:p w:rsidR="003E31F9" w:rsidRPr="00AE6F9E" w:rsidRDefault="00E15E13" w:rsidP="003E31F9">
            <w:pPr>
              <w:pStyle w:val="af4"/>
              <w:numPr>
                <w:ilvl w:val="1"/>
                <w:numId w:val="50"/>
              </w:numPr>
              <w:ind w:left="317"/>
              <w:jc w:val="both"/>
              <w:rPr>
                <w:rFonts w:ascii="Times New Roman" w:hAnsi="Times New Roman"/>
                <w:bCs/>
                <w:sz w:val="20"/>
                <w:szCs w:val="20"/>
                <w:lang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будет сохранять конфиденциальность и обеспечит сохранение конфиденциальности своими работниками и другими лицами, вовлеченными в исполнение его обязанностей по настоящему Договору: (i) любой информации, предоставляемой Мерсико Поставщику, которую Мерсико определил в качестве конфиденциальной; (ii) условий и положений настоящего Договора; и (iii) непубличной информации относительно политик и практик </w:t>
            </w:r>
            <w:r w:rsidR="003E31F9" w:rsidRPr="00AE6F9E">
              <w:rPr>
                <w:rFonts w:ascii="Times New Roman" w:hAnsi="Times New Roman"/>
                <w:sz w:val="20"/>
                <w:szCs w:val="20"/>
                <w:lang w:val="ru-RU" w:eastAsia="ru-RU"/>
              </w:rPr>
              <w:lastRenderedPageBreak/>
              <w:t>Мерсико.  По запросу Мерсико Поставщик вернет в Мерсико всю конфиденциальную информацию, предоставленную Поставщику от Мерсико.</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lastRenderedPageBreak/>
              <w:t>Indemnification</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3E31F9" w:rsidRPr="00AE6F9E" w:rsidRDefault="003E31F9" w:rsidP="00A76012">
            <w:pPr>
              <w:pBdr>
                <w:top w:val="nil"/>
                <w:left w:val="nil"/>
                <w:bottom w:val="nil"/>
                <w:right w:val="nil"/>
                <w:between w:val="nil"/>
              </w:pBdr>
              <w:tabs>
                <w:tab w:val="left" w:pos="360"/>
              </w:tabs>
              <w:jc w:val="both"/>
              <w:rPr>
                <w:rFonts w:ascii="Times New Roman" w:hAnsi="Times New Roman"/>
                <w:b/>
                <w:sz w:val="20"/>
                <w:szCs w:val="20"/>
              </w:rPr>
            </w:pP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t>Гарантии</w:t>
            </w:r>
            <w:r w:rsidRPr="00AE6F9E">
              <w:rPr>
                <w:rFonts w:ascii="Times New Roman" w:hAnsi="Times New Roman"/>
                <w:sz w:val="20"/>
                <w:szCs w:val="20"/>
                <w:lang w:val="ru-RU" w:eastAsia="ru-RU"/>
              </w:rPr>
              <w:t xml:space="preserve">. </w:t>
            </w:r>
          </w:p>
          <w:p w:rsidR="003E31F9" w:rsidRPr="00AE6F9E" w:rsidRDefault="00E15E13" w:rsidP="003E31F9">
            <w:pPr>
              <w:pStyle w:val="af4"/>
              <w:numPr>
                <w:ilvl w:val="1"/>
                <w:numId w:val="50"/>
              </w:numPr>
              <w:ind w:left="317"/>
              <w:jc w:val="both"/>
              <w:rPr>
                <w:rFonts w:ascii="Times New Roman" w:hAnsi="Times New Roman"/>
                <w:bCs/>
                <w:sz w:val="20"/>
                <w:szCs w:val="20"/>
                <w:lang w:val="ru-RU" w:eastAsia="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гарантирует защиту Мерсико и всех его должностных лиц, директоров, сотрудников, представителей и агентов (каждый именуется как «</w:t>
            </w:r>
            <w:r w:rsidR="003E31F9" w:rsidRPr="00AE6F9E">
              <w:rPr>
                <w:rFonts w:ascii="Times New Roman" w:hAnsi="Times New Roman"/>
                <w:bCs/>
                <w:sz w:val="20"/>
                <w:szCs w:val="20"/>
                <w:lang w:val="ru-RU" w:eastAsia="ru-RU"/>
              </w:rPr>
              <w:t>Получатель возмещения</w:t>
            </w:r>
            <w:r w:rsidR="003E31F9" w:rsidRPr="00AE6F9E">
              <w:rPr>
                <w:rFonts w:ascii="Times New Roman" w:hAnsi="Times New Roman"/>
                <w:sz w:val="20"/>
                <w:szCs w:val="20"/>
                <w:lang w:val="ru-RU" w:eastAsia="ru-RU"/>
              </w:rPr>
              <w:t xml:space="preserve">») и оградит их от любых и всех убытков, претензий, ущербов, обязательств, любых расследований со стороны правительства или доноров, штрафов или санкций и связанных с этим расходов, включая побочный или косвенный ущерб и обоснованные гонорары адвокатов, понесенные на уровне расследования, судебного разбирательства или апелляции или иным образом любым Получателем возмещения или возложенные на любого Получателя возмещения любой третьей стороной или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ом, вытекающие из, в связи с или в результате настоящего Договора, любого невыполнения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ом обязательств по настоящему Договору в полном объеме или любого нарушения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ом любого из его заверений и гарантий по настоящему Договору, при условии, что такое возмещение не будет доступно для Получателя возмещения, когда такие потери, претензии, убытки, обязательства или связанные с ними расходы вызваны грубой небрежностью или умышленными неправомерными действиями таких Получателей возмещения.</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 xml:space="preserve">Termination.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This Contract may be terminated under the following circumstances:</w:t>
            </w:r>
          </w:p>
          <w:p w:rsidR="003E31F9" w:rsidRPr="00AE6F9E" w:rsidRDefault="003E31F9" w:rsidP="003E31F9">
            <w:pPr>
              <w:pStyle w:val="af4"/>
              <w:numPr>
                <w:ilvl w:val="2"/>
                <w:numId w:val="49"/>
              </w:numPr>
              <w:tabs>
                <w:tab w:val="left" w:pos="709"/>
              </w:tabs>
              <w:jc w:val="both"/>
              <w:rPr>
                <w:rFonts w:ascii="Times New Roman" w:hAnsi="Times New Roman"/>
                <w:sz w:val="20"/>
                <w:szCs w:val="20"/>
              </w:rPr>
            </w:pPr>
            <w:r w:rsidRPr="00AE6F9E">
              <w:rPr>
                <w:rFonts w:ascii="Times New Roman" w:hAnsi="Times New Roman"/>
                <w:sz w:val="20"/>
                <w:szCs w:val="20"/>
              </w:rPr>
              <w:t>by both Parties on mutual written agreement of the Parties;</w:t>
            </w:r>
          </w:p>
          <w:p w:rsidR="003E31F9" w:rsidRPr="00AE6F9E" w:rsidRDefault="003E31F9" w:rsidP="003E31F9">
            <w:pPr>
              <w:pStyle w:val="af4"/>
              <w:numPr>
                <w:ilvl w:val="2"/>
                <w:numId w:val="49"/>
              </w:numPr>
              <w:tabs>
                <w:tab w:val="left" w:pos="709"/>
              </w:tabs>
              <w:jc w:val="both"/>
              <w:rPr>
                <w:rFonts w:ascii="Times New Roman" w:hAnsi="Times New Roman"/>
                <w:sz w:val="20"/>
                <w:szCs w:val="20"/>
              </w:rPr>
            </w:pPr>
            <w:r w:rsidRPr="00AE6F9E">
              <w:rPr>
                <w:rFonts w:ascii="Times New Roman" w:hAnsi="Times New Roman"/>
                <w:sz w:val="20"/>
                <w:szCs w:val="20"/>
              </w:rPr>
              <w:t>by either Party for its convenience with written notice and after the Termination Notice Period specified in Schedule I has expired;</w:t>
            </w:r>
          </w:p>
          <w:p w:rsidR="003E31F9" w:rsidRPr="00AE6F9E" w:rsidRDefault="003E31F9" w:rsidP="00A76012">
            <w:pPr>
              <w:pBdr>
                <w:top w:val="nil"/>
                <w:left w:val="nil"/>
                <w:bottom w:val="nil"/>
                <w:right w:val="nil"/>
                <w:between w:val="nil"/>
              </w:pBdr>
              <w:tabs>
                <w:tab w:val="left" w:pos="360"/>
              </w:tabs>
              <w:ind w:left="1080"/>
              <w:jc w:val="both"/>
              <w:rPr>
                <w:rFonts w:ascii="Times New Roman" w:hAnsi="Times New Roman"/>
                <w:sz w:val="20"/>
                <w:szCs w:val="20"/>
              </w:rPr>
            </w:pPr>
            <w:r w:rsidRPr="00AE6F9E">
              <w:rPr>
                <w:rFonts w:ascii="Times New Roman" w:hAnsi="Times New Roman"/>
                <w:sz w:val="20"/>
                <w:szCs w:val="20"/>
              </w:rPr>
              <w:t>by Mercy Corps immediately upon written notice in the event Mercy Corps’ donor(s) terminates or withdraws funding that Mercy Corps would use to pay Contractor under this Contract;</w:t>
            </w:r>
          </w:p>
          <w:p w:rsidR="003E31F9" w:rsidRPr="00AE6F9E" w:rsidRDefault="003E31F9" w:rsidP="003E31F9">
            <w:pPr>
              <w:pStyle w:val="af4"/>
              <w:numPr>
                <w:ilvl w:val="2"/>
                <w:numId w:val="49"/>
              </w:numPr>
              <w:tabs>
                <w:tab w:val="left" w:pos="709"/>
              </w:tabs>
              <w:jc w:val="both"/>
              <w:rPr>
                <w:rFonts w:ascii="Times New Roman" w:hAnsi="Times New Roman"/>
                <w:sz w:val="20"/>
                <w:szCs w:val="20"/>
              </w:rPr>
            </w:pPr>
            <w:r w:rsidRPr="00AE6F9E">
              <w:rPr>
                <w:rFonts w:ascii="Times New Roman" w:hAnsi="Times New Roman"/>
                <w:sz w:val="20"/>
                <w:szCs w:val="20"/>
              </w:rPr>
              <w:t>by either Party due to the non-terminating Party’s breach of this Contract and failure to correct such breach within 15 days prior notice of such breach;</w:t>
            </w:r>
          </w:p>
          <w:p w:rsidR="003E31F9" w:rsidRPr="00AE6F9E" w:rsidRDefault="003E31F9" w:rsidP="003E31F9">
            <w:pPr>
              <w:pStyle w:val="af4"/>
              <w:numPr>
                <w:ilvl w:val="2"/>
                <w:numId w:val="49"/>
              </w:numPr>
              <w:tabs>
                <w:tab w:val="left" w:pos="709"/>
              </w:tabs>
              <w:jc w:val="both"/>
              <w:rPr>
                <w:rFonts w:ascii="Times New Roman" w:hAnsi="Times New Roman"/>
                <w:sz w:val="20"/>
                <w:szCs w:val="20"/>
              </w:rPr>
            </w:pPr>
            <w:r w:rsidRPr="00AE6F9E">
              <w:rPr>
                <w:rFonts w:ascii="Times New Roman" w:hAnsi="Times New Roman"/>
                <w:sz w:val="20"/>
                <w:szCs w:val="20"/>
              </w:rPr>
              <w:t>by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3E31F9" w:rsidRPr="00AE6F9E" w:rsidRDefault="003E31F9" w:rsidP="003E31F9">
            <w:pPr>
              <w:pStyle w:val="af4"/>
              <w:numPr>
                <w:ilvl w:val="2"/>
                <w:numId w:val="49"/>
              </w:numPr>
              <w:tabs>
                <w:tab w:val="left" w:pos="709"/>
              </w:tabs>
              <w:jc w:val="both"/>
              <w:rPr>
                <w:rFonts w:ascii="Times New Roman" w:hAnsi="Times New Roman"/>
                <w:sz w:val="20"/>
                <w:szCs w:val="20"/>
              </w:rPr>
            </w:pPr>
            <w:r w:rsidRPr="00AE6F9E">
              <w:rPr>
                <w:rFonts w:ascii="Times New Roman" w:hAnsi="Times New Roman"/>
                <w:sz w:val="20"/>
                <w:szCs w:val="20"/>
              </w:rPr>
              <w:t xml:space="preserve">by Mercy Corps immediately upon written notice if Mercy Corps using its sole discretion determines that Contractor has or will breach any of its warranties, covenants or representations in this Contract, in which case Mercy Corps may withhold any and all </w:t>
            </w:r>
            <w:r w:rsidRPr="00AE6F9E">
              <w:rPr>
                <w:rFonts w:ascii="Times New Roman" w:hAnsi="Times New Roman"/>
                <w:sz w:val="20"/>
                <w:szCs w:val="20"/>
              </w:rPr>
              <w:lastRenderedPageBreak/>
              <w:t>amounts owed to Contractor until such breach is remedied.</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 xml:space="preserve">Расторжение.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Настоящий Договор может быть расторгнут при следующих обстоятельствах:</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Обеими Сторонами по взаимному письменному соглашению Сторон;</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Любой из Сторон по своей инициативе посредством письменного уведомления и после истечения срока уведомления о расторжении, указанного в Приложении </w:t>
            </w:r>
            <w:r w:rsidRPr="00AE6F9E">
              <w:rPr>
                <w:rFonts w:ascii="Times New Roman" w:hAnsi="Times New Roman"/>
                <w:sz w:val="20"/>
                <w:szCs w:val="20"/>
                <w:lang w:eastAsia="ru-RU"/>
              </w:rPr>
              <w:t>I</w:t>
            </w:r>
            <w:r w:rsidRPr="00AE6F9E">
              <w:rPr>
                <w:rFonts w:ascii="Times New Roman" w:hAnsi="Times New Roman"/>
                <w:sz w:val="20"/>
                <w:szCs w:val="20"/>
                <w:lang w:val="ru-RU" w:eastAsia="ru-RU"/>
              </w:rPr>
              <w:t>;</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Мерсико немедленно после отправки письменного уведомления в случае, если доноры Мерсико прекратят или отменят финансирование, которое Мерсико использовало бы для платежей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у по настоящему Договору;</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Любой из Сторон за то, что не расторгающая Сторона нарушает настоящий Договор и не устраняет такое нарушение в течение 15 дней с момента получения уведомления о нарушении;</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Любой из Сторон посредством письменного уведомления в случае форс-мажорного события, включая любые обоснованно непредвиденные войны, восстания, изменения в законе или действие или бездействие правительства, забастовки, стихийные бедствия или аналогичные события, мешающие расторгающей Стороне выполнять свои обязательства по настоящему Договору; или</w:t>
            </w:r>
          </w:p>
          <w:p w:rsidR="003E31F9" w:rsidRPr="00AE6F9E" w:rsidRDefault="003E31F9" w:rsidP="003E31F9">
            <w:pPr>
              <w:pStyle w:val="af4"/>
              <w:numPr>
                <w:ilvl w:val="2"/>
                <w:numId w:val="50"/>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Мерсико немедленно после отправки письменного уведомления, если Мерсико по своему единоличному усмотрению определит, что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нарушил или нарушит любую из своих гарантий, обязательств или заверений в настоящем </w:t>
            </w:r>
            <w:r w:rsidRPr="00AE6F9E">
              <w:rPr>
                <w:rFonts w:ascii="Times New Roman" w:hAnsi="Times New Roman"/>
                <w:sz w:val="20"/>
                <w:szCs w:val="20"/>
                <w:lang w:val="ru-RU" w:eastAsia="ru-RU"/>
              </w:rPr>
              <w:lastRenderedPageBreak/>
              <w:t xml:space="preserve">Договоре; в этом случае Мерсико может удержать все и любые суммы, причитающиеся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у, до устранения такого нарушения.</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В случае расторжения договора вследствие нарушения настоящего Договора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ом или по инициативе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а, Мерсико не будет обязана оплатить любую частично выполненную работу.  В случае расторжения договора вследствие нарушения настоящего Договора со стороны Мерсико, по инициативе Мерсико, вследствие форс-мажорного события, или из-за прекращения финансирования, Мерсико будет обязана оплатить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у его обоснованные, пропорциональные расходы по выполненной работе и затраты, должным образом понесенные до момента расторжения.  Тем не менее, Мерсико не будет нести ответственность за любые расходы, понесенные в ожидании расторжения или приостановления</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lastRenderedPageBreak/>
              <w:t>Dispute Resolution</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Any disputes or disagreements which may arise out of this Agreement or related to it shall be resolved via negotiation.  If disputes cannot be resolved via negotiation, resolution shall be realized in compliance with laws of the KR.  The Parties expressly waive any rights to invoke the jurisdiction of other courts and agree to submit to and accept the exclusive jurisdiction and venue of the courts of the KR.</w:t>
            </w: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t>Разрешение Споров</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rPr>
              <w:t>Все споры и разногласия, которые могут возникнуть из настоящего Договора или в связи с ним, решаются путем переговоров, а в случае не достижения согласия, в порядке, установленном законодательством КР. Настоящим Стороны отказываются от любых прав обращения в суды иной юрисдикции и согласны на исключительную юрисдикцию судов Кыргызской Республики.</w:t>
            </w:r>
            <w:r w:rsidRPr="00AE6F9E">
              <w:rPr>
                <w:rFonts w:ascii="Times New Roman" w:hAnsi="Times New Roman"/>
                <w:sz w:val="20"/>
                <w:szCs w:val="20"/>
                <w:lang w:val="ru-RU" w:eastAsia="ru-RU"/>
              </w:rPr>
              <w:t>.</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Access to Books and Records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t>Доступ к учетным книгам и документам</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Мерсико, его доноры (в том числе, в соответствующих случаях, ЮСАИД и Генеральный Ревизор Соединенных Штатов Америки) и любой из их соответствующих представителей будут иметь доступ к любым книгам, документам, бумагам и записям Поставщика, которые непосредственно относятся к настоящему Договору для целей проведения аудита, проверок, выписок и снятия копий в течение семи лет с момента завершения выполнения Договора.</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Additional Donor Terms and Conditions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t>Дополнительные условия и положения доноров</w:t>
            </w:r>
            <w:r w:rsidRPr="00AE6F9E">
              <w:rPr>
                <w:rFonts w:ascii="Times New Roman" w:hAnsi="Times New Roman"/>
                <w:sz w:val="20"/>
                <w:szCs w:val="20"/>
                <w:lang w:val="ru-RU" w:eastAsia="ru-RU"/>
              </w:rPr>
              <w:t xml:space="preserve">. </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Условия Доноров (если таковые имеются) включаются в настоящий Договор посредством отсылки и являются полностью обязательными для Поставщика и Мерсико.  В случае противоречия между условиями доноров и настоящим Договором или любым другим документом, заключенным между Поставщиком и Мерсико, условия доноров будут иметь преимущественную силу.</w:t>
            </w:r>
          </w:p>
        </w:tc>
      </w:tr>
      <w:tr w:rsidR="003E31F9" w:rsidRPr="00E177A9" w:rsidTr="003E31F9">
        <w:trPr>
          <w:trHeight w:val="20"/>
        </w:trPr>
        <w:tc>
          <w:tcPr>
            <w:tcW w:w="4945" w:type="dxa"/>
          </w:tcPr>
          <w:p w:rsidR="003E31F9" w:rsidRPr="00AE6F9E" w:rsidRDefault="003E31F9" w:rsidP="003E31F9">
            <w:pPr>
              <w:pStyle w:val="af4"/>
              <w:numPr>
                <w:ilvl w:val="0"/>
                <w:numId w:val="49"/>
              </w:numPr>
              <w:tabs>
                <w:tab w:val="left" w:pos="284"/>
              </w:tabs>
              <w:ind w:left="284" w:hanging="284"/>
              <w:rPr>
                <w:rFonts w:ascii="Times New Roman" w:hAnsi="Times New Roman"/>
                <w:sz w:val="20"/>
                <w:szCs w:val="20"/>
              </w:rPr>
            </w:pPr>
            <w:r w:rsidRPr="00AE6F9E">
              <w:rPr>
                <w:rFonts w:ascii="Times New Roman" w:hAnsi="Times New Roman"/>
                <w:b/>
                <w:sz w:val="20"/>
                <w:szCs w:val="20"/>
              </w:rPr>
              <w:t>Miscellaneous</w:t>
            </w:r>
            <w:r w:rsidRPr="00AE6F9E">
              <w:rPr>
                <w:rFonts w:ascii="Times New Roman" w:hAnsi="Times New Roman"/>
                <w:sz w:val="20"/>
                <w:szCs w:val="20"/>
              </w:rPr>
              <w:t xml:space="preserve">.   </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No right or obligation of the Contractor under this Contract (including the right to receive monies due) will be assigned without the prior written consent of Mercy Corps.  Any assignment without such consent will be void.  Mercy Corps may assign its rights under this Contract.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 xml:space="preserve">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w:t>
            </w:r>
            <w:r w:rsidRPr="00AE6F9E">
              <w:rPr>
                <w:rFonts w:ascii="Times New Roman" w:hAnsi="Times New Roman"/>
                <w:sz w:val="20"/>
                <w:szCs w:val="20"/>
              </w:rPr>
              <w:lastRenderedPageBreak/>
              <w:t>deemed received when sent (except that, if not sent during normal business hours for the recipient, will be deemed received at the opening of business on the next business day for the recipient).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Time is of the essence of each and every obligation of Contractor under this Contract.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The warranty, representations, dispute resolution, confidentiality and indemnification provisions of this Contract will survive the termination, cancellation of expiration of this Contract.</w:t>
            </w:r>
          </w:p>
          <w:p w:rsidR="003E31F9" w:rsidRPr="00AE6F9E" w:rsidRDefault="003E31F9" w:rsidP="003E31F9">
            <w:pPr>
              <w:pStyle w:val="af4"/>
              <w:numPr>
                <w:ilvl w:val="1"/>
                <w:numId w:val="49"/>
              </w:numPr>
              <w:tabs>
                <w:tab w:val="left" w:pos="284"/>
              </w:tabs>
              <w:ind w:left="426" w:hanging="425"/>
              <w:jc w:val="both"/>
              <w:rPr>
                <w:rFonts w:ascii="Times New Roman" w:hAnsi="Times New Roman"/>
                <w:sz w:val="20"/>
                <w:szCs w:val="20"/>
              </w:rPr>
            </w:pPr>
            <w:r w:rsidRPr="00AE6F9E">
              <w:rPr>
                <w:rFonts w:ascii="Times New Roman" w:hAnsi="Times New Roman"/>
                <w:sz w:val="20"/>
                <w:szCs w:val="20"/>
              </w:rPr>
              <w:t>This Agreement is made in English and Russian copies of equal legal validity – one copy for each Party</w:t>
            </w:r>
          </w:p>
          <w:p w:rsidR="003E31F9" w:rsidRPr="00AE6F9E" w:rsidRDefault="003E31F9" w:rsidP="00A76012">
            <w:pPr>
              <w:pBdr>
                <w:top w:val="nil"/>
                <w:left w:val="nil"/>
                <w:bottom w:val="nil"/>
                <w:right w:val="nil"/>
                <w:between w:val="nil"/>
              </w:pBdr>
              <w:tabs>
                <w:tab w:val="left" w:pos="360"/>
              </w:tabs>
              <w:ind w:left="360"/>
              <w:jc w:val="both"/>
              <w:rPr>
                <w:rFonts w:ascii="Times New Roman" w:hAnsi="Times New Roman"/>
                <w:b/>
                <w:sz w:val="20"/>
                <w:szCs w:val="20"/>
              </w:rPr>
            </w:pPr>
          </w:p>
        </w:tc>
        <w:tc>
          <w:tcPr>
            <w:tcW w:w="5809" w:type="dxa"/>
          </w:tcPr>
          <w:p w:rsidR="003E31F9" w:rsidRPr="00AE6F9E" w:rsidRDefault="003E31F9" w:rsidP="003E31F9">
            <w:pPr>
              <w:pStyle w:val="af4"/>
              <w:numPr>
                <w:ilvl w:val="0"/>
                <w:numId w:val="50"/>
              </w:numPr>
              <w:ind w:left="317" w:hanging="284"/>
              <w:rPr>
                <w:rFonts w:ascii="Times New Roman" w:hAnsi="Times New Roman"/>
                <w:sz w:val="20"/>
                <w:szCs w:val="20"/>
                <w:lang w:val="ru-RU" w:eastAsia="ru-RU"/>
              </w:rPr>
            </w:pPr>
            <w:r w:rsidRPr="00AE6F9E">
              <w:rPr>
                <w:rFonts w:ascii="Times New Roman" w:hAnsi="Times New Roman"/>
                <w:b/>
                <w:bCs/>
                <w:sz w:val="20"/>
                <w:szCs w:val="20"/>
                <w:lang w:val="ru-RU" w:eastAsia="ru-RU"/>
              </w:rPr>
              <w:lastRenderedPageBreak/>
              <w:t>Прочие условия</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Никакое право или обязательство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а по настоящему Договору (в том числе право на получение причитающихся денежных средств) не будет переуступлено без предварительного письменного согласия Мерсико.  Любая переуступка без такого согласия будет считаться недействительной.  Мерсико может переуступить свои права по настоящему Договору.</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Все уведомления, предусмотренные в настоящем Договоре, будут составляться в письменном виде, и будут доставляться нарочным или курьерской службой, по электронной почте или телефаксу в соответствии с контактной информацией каждой стороны, изложенной в </w:t>
            </w:r>
            <w:r w:rsidRPr="00AE6F9E">
              <w:rPr>
                <w:rFonts w:ascii="Times New Roman" w:hAnsi="Times New Roman"/>
                <w:sz w:val="20"/>
                <w:szCs w:val="20"/>
                <w:lang w:val="ru-RU" w:eastAsia="ru-RU"/>
              </w:rPr>
              <w:lastRenderedPageBreak/>
              <w:t>Приложении I.  Уведомления будут считаться врученными при получении при условии, что уведомления, отправленные по электронной почте или телефаксу, будут считаться полученными в момент отправки (за исключением случаев отправки в нерабочее время получателя, они будут считаться полученными в момент начала работы на следующий рабочий день получателя).</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Время является существенным условием каждого обязательства Поставщика по настоящему Договору.</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Если любое положение настоящего Договора будет запрещено, или признано недействительным в соответствии с действующим законодательством, такое положение будет недействительным только в степени такого запрета или признания недействительности без признания недействительными остальной части такого положения или любых остальных положений настоящего Договора.</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За исключением случаев, предусмотренных выше, настоящий Договор может быть изменен или дополнен только посредством письменного документа, подписанного обеими сторонами.  Настоящий Договор представляет собой полный договор между сторонами в отношении его предмета и заменяет собой все предыдущие договоры и договоренности, устные или письменные, относящиеся к предмету настоящего Договора.</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Никакое неосуществление со стороны Мерсико и никакая задержка в осуществлении любого права, полномочия, привилегии или средства правовой защиты по настоящему Договору не будет действовать в качестве отказа; никакое любое однократное или частичное осуществление любого такого права, полномочия, привилегии или средства правовой защиты не будет препятствовать любому другому или дальнейшему осуществлению любого другого права, полномочия, привилегии или средства правовой защиты.  Права и средства правовой защиты по настоящему Договору являются кумулятивными и не исключают любые права, полномочия, привилегии и средства правовой защиты, которые в ином случае могут быть доступны Мерсико.</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Гарантии, заверения, положения о разрешении споров, конфиденциальности и возмещении ущерба настоящего Договора останутся в силе и действии после расторжения, аннулирования, истечения срока действия настоящего Договора.</w:t>
            </w:r>
          </w:p>
          <w:p w:rsidR="003E31F9" w:rsidRPr="00AE6F9E" w:rsidRDefault="003E31F9" w:rsidP="003E31F9">
            <w:pPr>
              <w:pStyle w:val="af4"/>
              <w:numPr>
                <w:ilvl w:val="1"/>
                <w:numId w:val="50"/>
              </w:numPr>
              <w:ind w:left="317"/>
              <w:jc w:val="both"/>
              <w:rPr>
                <w:rFonts w:ascii="Times New Roman" w:hAnsi="Times New Roman"/>
                <w:sz w:val="20"/>
                <w:szCs w:val="20"/>
                <w:lang w:val="ru-RU" w:eastAsia="ru-RU"/>
              </w:rPr>
            </w:pPr>
            <w:r w:rsidRPr="00AE6F9E">
              <w:rPr>
                <w:rFonts w:ascii="Times New Roman" w:hAnsi="Times New Roman"/>
                <w:sz w:val="20"/>
                <w:szCs w:val="20"/>
                <w:lang w:val="ru-RU" w:eastAsia="ru-RU"/>
              </w:rPr>
              <w:t>Данный Договор составлен на английском языке и русском</w:t>
            </w:r>
            <w:r w:rsidRPr="00AE6F9E">
              <w:rPr>
                <w:rFonts w:ascii="Times New Roman" w:hAnsi="Times New Roman"/>
                <w:spacing w:val="-2"/>
                <w:sz w:val="20"/>
                <w:szCs w:val="20"/>
                <w:lang w:val="ru-RU"/>
              </w:rPr>
              <w:t xml:space="preserve"> языке одинаковой юридической силы - по одной копии для каждой Стороны.</w:t>
            </w:r>
          </w:p>
        </w:tc>
      </w:tr>
      <w:tr w:rsidR="003E31F9" w:rsidRPr="00AE6F9E" w:rsidTr="003E31F9">
        <w:trPr>
          <w:trHeight w:val="20"/>
        </w:trPr>
        <w:tc>
          <w:tcPr>
            <w:tcW w:w="4945" w:type="dxa"/>
          </w:tcPr>
          <w:p w:rsidR="003E31F9" w:rsidRPr="00AE6F9E" w:rsidRDefault="003E31F9" w:rsidP="00A76012">
            <w:pPr>
              <w:keepNext/>
              <w:jc w:val="both"/>
              <w:rPr>
                <w:rFonts w:ascii="Times New Roman" w:hAnsi="Times New Roman"/>
                <w:sz w:val="20"/>
                <w:szCs w:val="20"/>
              </w:rPr>
            </w:pPr>
            <w:r w:rsidRPr="00AE6F9E">
              <w:rPr>
                <w:rFonts w:ascii="Times New Roman" w:hAnsi="Times New Roman"/>
                <w:sz w:val="20"/>
                <w:szCs w:val="20"/>
              </w:rPr>
              <w:lastRenderedPageBreak/>
              <w:t>IN WITNESS WHEREOF, this Service Contract has been duly executed as of the date first written below.</w:t>
            </w:r>
          </w:p>
          <w:p w:rsidR="003E31F9" w:rsidRPr="00AE6F9E" w:rsidRDefault="003E31F9" w:rsidP="00A76012">
            <w:pPr>
              <w:tabs>
                <w:tab w:val="left" w:pos="360"/>
              </w:tabs>
              <w:jc w:val="both"/>
              <w:rPr>
                <w:rFonts w:ascii="Times New Roman" w:hAnsi="Times New Roman"/>
                <w:sz w:val="20"/>
                <w:szCs w:val="20"/>
              </w:rPr>
            </w:pPr>
          </w:p>
          <w:p w:rsidR="003E31F9" w:rsidRPr="00AE6F9E" w:rsidRDefault="003E31F9" w:rsidP="00A76012">
            <w:pPr>
              <w:tabs>
                <w:tab w:val="left" w:pos="360"/>
              </w:tabs>
              <w:jc w:val="both"/>
              <w:rPr>
                <w:rFonts w:ascii="Times New Roman" w:hAnsi="Times New Roman"/>
                <w:sz w:val="20"/>
                <w:szCs w:val="20"/>
              </w:rPr>
            </w:pPr>
            <w:r w:rsidRPr="00AE6F9E">
              <w:rPr>
                <w:rFonts w:ascii="Times New Roman" w:hAnsi="Times New Roman"/>
                <w:b/>
                <w:sz w:val="20"/>
                <w:szCs w:val="20"/>
              </w:rPr>
              <w:t>MERCY CORPS</w:t>
            </w:r>
          </w:p>
          <w:p w:rsidR="003E31F9" w:rsidRPr="00AE6F9E" w:rsidRDefault="003E31F9" w:rsidP="00A76012">
            <w:pPr>
              <w:tabs>
                <w:tab w:val="left" w:pos="360"/>
              </w:tabs>
              <w:jc w:val="both"/>
              <w:rPr>
                <w:rFonts w:ascii="Times New Roman" w:hAnsi="Times New Roman"/>
                <w:sz w:val="20"/>
                <w:szCs w:val="20"/>
              </w:rPr>
            </w:pPr>
            <w:r w:rsidRPr="00AE6F9E">
              <w:rPr>
                <w:rFonts w:ascii="Times New Roman" w:hAnsi="Times New Roman"/>
                <w:sz w:val="20"/>
                <w:szCs w:val="20"/>
              </w:rPr>
              <w:t>By:</w:t>
            </w:r>
          </w:p>
          <w:p w:rsidR="003E31F9" w:rsidRPr="00AE6F9E" w:rsidRDefault="003E31F9" w:rsidP="00A76012">
            <w:pPr>
              <w:tabs>
                <w:tab w:val="left" w:pos="360"/>
              </w:tabs>
              <w:jc w:val="both"/>
              <w:rPr>
                <w:rFonts w:ascii="Times New Roman" w:hAnsi="Times New Roman"/>
                <w:sz w:val="20"/>
                <w:szCs w:val="20"/>
              </w:rPr>
            </w:pPr>
            <w:r w:rsidRPr="00AE6F9E">
              <w:rPr>
                <w:rFonts w:ascii="Times New Roman" w:hAnsi="Times New Roman"/>
                <w:sz w:val="20"/>
                <w:szCs w:val="20"/>
              </w:rPr>
              <w:t>Name:</w:t>
            </w:r>
          </w:p>
          <w:p w:rsidR="003E31F9" w:rsidRPr="00AE6F9E" w:rsidRDefault="003E31F9" w:rsidP="00A76012">
            <w:pPr>
              <w:tabs>
                <w:tab w:val="left" w:pos="360"/>
              </w:tabs>
              <w:jc w:val="both"/>
              <w:rPr>
                <w:rFonts w:ascii="Times New Roman" w:hAnsi="Times New Roman"/>
                <w:sz w:val="20"/>
                <w:szCs w:val="20"/>
              </w:rPr>
            </w:pPr>
            <w:r w:rsidRPr="00AE6F9E">
              <w:rPr>
                <w:rFonts w:ascii="Times New Roman" w:hAnsi="Times New Roman"/>
                <w:sz w:val="20"/>
                <w:szCs w:val="20"/>
              </w:rPr>
              <w:t>Title:</w:t>
            </w:r>
          </w:p>
          <w:p w:rsidR="003E31F9" w:rsidRPr="00AE6F9E" w:rsidRDefault="003E31F9" w:rsidP="00A76012">
            <w:pPr>
              <w:tabs>
                <w:tab w:val="left" w:pos="360"/>
              </w:tabs>
              <w:jc w:val="both"/>
              <w:rPr>
                <w:rFonts w:ascii="Times New Roman" w:hAnsi="Times New Roman"/>
                <w:sz w:val="20"/>
                <w:szCs w:val="20"/>
                <w:lang w:val="ru-RU"/>
              </w:rPr>
            </w:pPr>
            <w:r w:rsidRPr="00AE6F9E">
              <w:rPr>
                <w:rFonts w:ascii="Times New Roman" w:hAnsi="Times New Roman"/>
                <w:sz w:val="20"/>
                <w:szCs w:val="20"/>
              </w:rPr>
              <w:t>Date:</w:t>
            </w:r>
          </w:p>
          <w:p w:rsidR="003E31F9" w:rsidRPr="00AE6F9E" w:rsidRDefault="003E31F9" w:rsidP="00A76012">
            <w:pPr>
              <w:rPr>
                <w:rFonts w:ascii="Times New Roman" w:hAnsi="Times New Roman"/>
                <w:b/>
                <w:sz w:val="20"/>
                <w:szCs w:val="20"/>
              </w:rPr>
            </w:pPr>
          </w:p>
        </w:tc>
        <w:tc>
          <w:tcPr>
            <w:tcW w:w="5809" w:type="dxa"/>
          </w:tcPr>
          <w:p w:rsidR="003E31F9" w:rsidRPr="00AE6F9E" w:rsidRDefault="003E31F9" w:rsidP="00A76012">
            <w:pPr>
              <w:keepNext/>
              <w:jc w:val="both"/>
              <w:rPr>
                <w:rFonts w:ascii="Times New Roman" w:hAnsi="Times New Roman"/>
                <w:sz w:val="20"/>
                <w:szCs w:val="20"/>
                <w:lang w:val="ru-RU" w:eastAsia="ru-RU"/>
              </w:rPr>
            </w:pPr>
            <w:r w:rsidRPr="00AE6F9E">
              <w:rPr>
                <w:rFonts w:ascii="Times New Roman" w:hAnsi="Times New Roman"/>
                <w:sz w:val="20"/>
                <w:szCs w:val="20"/>
                <w:lang w:val="ru-RU" w:eastAsia="ru-RU"/>
              </w:rPr>
              <w:t>В УДОСТОВЕРЕНИЕ ЧЕГО настоящий Договор о предоставлении услуг должным образом подписан в дату, указанную ниже.</w:t>
            </w:r>
          </w:p>
          <w:p w:rsidR="003E31F9" w:rsidRPr="00AE6F9E" w:rsidRDefault="003E31F9" w:rsidP="00A76012">
            <w:pPr>
              <w:keepNext/>
              <w:jc w:val="both"/>
              <w:rPr>
                <w:rFonts w:ascii="Times New Roman" w:hAnsi="Times New Roman"/>
                <w:sz w:val="20"/>
                <w:szCs w:val="20"/>
                <w:lang w:val="ru-RU" w:eastAsia="ru-RU"/>
              </w:rPr>
            </w:pPr>
          </w:p>
          <w:p w:rsidR="003E31F9" w:rsidRPr="00AE6F9E" w:rsidRDefault="00E15E13" w:rsidP="00A76012">
            <w:pPr>
              <w:keepNext/>
              <w:jc w:val="both"/>
              <w:rPr>
                <w:rFonts w:ascii="Times New Roman" w:hAnsi="Times New Roman"/>
                <w:b/>
                <w:sz w:val="20"/>
                <w:szCs w:val="20"/>
                <w:lang w:val="ru-RU" w:eastAsia="ru-RU"/>
              </w:rPr>
            </w:pPr>
            <w:r>
              <w:rPr>
                <w:rFonts w:ascii="Times New Roman" w:hAnsi="Times New Roman"/>
                <w:b/>
                <w:sz w:val="20"/>
                <w:szCs w:val="20"/>
                <w:lang w:val="ru-RU" w:eastAsia="ru-RU"/>
              </w:rPr>
              <w:t>ПОСТАВЩИК</w:t>
            </w:r>
          </w:p>
          <w:p w:rsidR="003E31F9" w:rsidRPr="00AE6F9E" w:rsidRDefault="003E31F9" w:rsidP="00A76012">
            <w:pPr>
              <w:rPr>
                <w:rFonts w:ascii="Times New Roman" w:hAnsi="Times New Roman"/>
                <w:sz w:val="20"/>
                <w:szCs w:val="20"/>
                <w:lang w:val="ru-RU"/>
              </w:rPr>
            </w:pPr>
            <w:r w:rsidRPr="00AE6F9E">
              <w:rPr>
                <w:rFonts w:ascii="Times New Roman" w:hAnsi="Times New Roman"/>
                <w:sz w:val="20"/>
                <w:szCs w:val="20"/>
                <w:lang w:val="ru-RU"/>
              </w:rPr>
              <w:t xml:space="preserve">Подпись: </w:t>
            </w:r>
          </w:p>
          <w:p w:rsidR="003E31F9" w:rsidRPr="00AE6F9E" w:rsidRDefault="003E31F9" w:rsidP="00A76012">
            <w:pPr>
              <w:rPr>
                <w:rFonts w:ascii="Times New Roman" w:hAnsi="Times New Roman"/>
                <w:sz w:val="20"/>
                <w:szCs w:val="20"/>
                <w:lang w:val="ru-RU"/>
              </w:rPr>
            </w:pPr>
            <w:r w:rsidRPr="00AE6F9E">
              <w:rPr>
                <w:rFonts w:ascii="Times New Roman" w:hAnsi="Times New Roman"/>
                <w:sz w:val="20"/>
                <w:szCs w:val="20"/>
                <w:lang w:val="ru-RU"/>
              </w:rPr>
              <w:t>Ф.И.О.:</w:t>
            </w:r>
          </w:p>
          <w:p w:rsidR="003E31F9" w:rsidRPr="00AE6F9E" w:rsidRDefault="003E31F9" w:rsidP="00A76012">
            <w:pPr>
              <w:rPr>
                <w:rFonts w:ascii="Times New Roman" w:hAnsi="Times New Roman"/>
                <w:sz w:val="20"/>
                <w:szCs w:val="20"/>
                <w:lang w:val="ru-RU"/>
              </w:rPr>
            </w:pPr>
            <w:r w:rsidRPr="00AE6F9E">
              <w:rPr>
                <w:rFonts w:ascii="Times New Roman" w:hAnsi="Times New Roman"/>
                <w:sz w:val="20"/>
                <w:szCs w:val="20"/>
                <w:lang w:val="ru-RU"/>
              </w:rPr>
              <w:t>Должность:</w:t>
            </w:r>
          </w:p>
          <w:p w:rsidR="003E31F9" w:rsidRPr="00AE6F9E" w:rsidRDefault="003E31F9" w:rsidP="00A76012">
            <w:pPr>
              <w:rPr>
                <w:rFonts w:ascii="Times New Roman" w:hAnsi="Times New Roman"/>
                <w:sz w:val="20"/>
                <w:szCs w:val="20"/>
                <w:lang w:val="ru-RU"/>
              </w:rPr>
            </w:pPr>
            <w:r w:rsidRPr="00AE6F9E">
              <w:rPr>
                <w:rFonts w:ascii="Times New Roman" w:hAnsi="Times New Roman"/>
                <w:sz w:val="20"/>
                <w:szCs w:val="20"/>
                <w:lang w:val="ru-RU"/>
              </w:rPr>
              <w:t>Дата:</w:t>
            </w:r>
          </w:p>
        </w:tc>
      </w:tr>
      <w:tr w:rsidR="003E31F9" w:rsidRPr="00E177A9" w:rsidTr="003E31F9">
        <w:trPr>
          <w:trHeight w:val="20"/>
        </w:trPr>
        <w:tc>
          <w:tcPr>
            <w:tcW w:w="4945" w:type="dxa"/>
          </w:tcPr>
          <w:p w:rsidR="003E31F9" w:rsidRPr="00AE6F9E" w:rsidRDefault="003E31F9" w:rsidP="00A76012">
            <w:pPr>
              <w:jc w:val="center"/>
              <w:rPr>
                <w:rFonts w:ascii="Times New Roman" w:hAnsi="Times New Roman"/>
                <w:b/>
                <w:sz w:val="20"/>
                <w:szCs w:val="20"/>
              </w:rPr>
            </w:pPr>
            <w:r w:rsidRPr="00AE6F9E">
              <w:rPr>
                <w:rFonts w:ascii="Times New Roman" w:hAnsi="Times New Roman"/>
                <w:b/>
                <w:sz w:val="20"/>
                <w:szCs w:val="20"/>
              </w:rPr>
              <w:t>SCHEDULE I: ADDITIONAL TERMS</w:t>
            </w:r>
          </w:p>
          <w:p w:rsidR="003E31F9" w:rsidRPr="00AE6F9E" w:rsidRDefault="003E31F9" w:rsidP="00A76012">
            <w:pPr>
              <w:keepNext/>
              <w:keepLines/>
              <w:ind w:right="720"/>
              <w:jc w:val="center"/>
              <w:rPr>
                <w:rFonts w:ascii="Times New Roman" w:hAnsi="Times New Roman"/>
                <w:b/>
                <w:sz w:val="20"/>
                <w:szCs w:val="20"/>
              </w:rPr>
            </w:pPr>
            <w:r w:rsidRPr="00AE6F9E">
              <w:rPr>
                <w:rFonts w:ascii="Times New Roman" w:hAnsi="Times New Roman"/>
                <w:b/>
                <w:sz w:val="20"/>
                <w:szCs w:val="20"/>
              </w:rPr>
              <w:t>Statement of Services – Fixed Price</w:t>
            </w:r>
          </w:p>
          <w:p w:rsidR="003E31F9" w:rsidRPr="00AE6F9E" w:rsidRDefault="003E31F9" w:rsidP="00A76012">
            <w:pPr>
              <w:jc w:val="both"/>
              <w:rPr>
                <w:rFonts w:ascii="Times New Roman" w:hAnsi="Times New Roman"/>
                <w:sz w:val="20"/>
                <w:szCs w:val="20"/>
              </w:rPr>
            </w:pPr>
          </w:p>
        </w:tc>
        <w:tc>
          <w:tcPr>
            <w:tcW w:w="5809" w:type="dxa"/>
          </w:tcPr>
          <w:p w:rsidR="003E31F9" w:rsidRPr="00AE6F9E" w:rsidRDefault="003E31F9" w:rsidP="00A76012">
            <w:pPr>
              <w:ind w:left="360"/>
              <w:rPr>
                <w:rFonts w:ascii="Times New Roman" w:hAnsi="Times New Roman"/>
                <w:b/>
                <w:sz w:val="20"/>
                <w:szCs w:val="20"/>
                <w:lang w:val="ru-RU"/>
              </w:rPr>
            </w:pPr>
            <w:r w:rsidRPr="00AE6F9E">
              <w:rPr>
                <w:rFonts w:ascii="Times New Roman" w:hAnsi="Times New Roman"/>
                <w:b/>
                <w:sz w:val="20"/>
                <w:szCs w:val="20"/>
                <w:lang w:val="ru-RU"/>
              </w:rPr>
              <w:lastRenderedPageBreak/>
              <w:t xml:space="preserve">Приложение </w:t>
            </w:r>
            <w:r w:rsidRPr="00AE6F9E">
              <w:rPr>
                <w:rFonts w:ascii="Times New Roman" w:hAnsi="Times New Roman"/>
                <w:b/>
                <w:sz w:val="20"/>
                <w:szCs w:val="20"/>
              </w:rPr>
              <w:t>I</w:t>
            </w:r>
            <w:r w:rsidRPr="00AE6F9E">
              <w:rPr>
                <w:rFonts w:ascii="Times New Roman" w:hAnsi="Times New Roman"/>
                <w:b/>
                <w:sz w:val="20"/>
                <w:szCs w:val="20"/>
                <w:lang w:val="ru-RU"/>
              </w:rPr>
              <w:t>: Дополнительные условия</w:t>
            </w:r>
          </w:p>
          <w:p w:rsidR="003E31F9" w:rsidRPr="00AE6F9E" w:rsidRDefault="003E31F9" w:rsidP="00A76012">
            <w:pPr>
              <w:ind w:left="360"/>
              <w:rPr>
                <w:rFonts w:ascii="Times New Roman" w:hAnsi="Times New Roman"/>
                <w:sz w:val="20"/>
                <w:szCs w:val="20"/>
                <w:lang w:val="ru-RU"/>
              </w:rPr>
            </w:pPr>
            <w:r w:rsidRPr="00AE6F9E">
              <w:rPr>
                <w:rFonts w:ascii="Times New Roman" w:hAnsi="Times New Roman"/>
                <w:b/>
                <w:sz w:val="20"/>
                <w:szCs w:val="20"/>
                <w:lang w:val="ru-RU"/>
              </w:rPr>
              <w:t>Описание услуг по фиксированной цене</w:t>
            </w:r>
          </w:p>
        </w:tc>
      </w:tr>
      <w:tr w:rsidR="003E31F9" w:rsidRPr="00E177A9"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b/>
                <w:sz w:val="20"/>
                <w:szCs w:val="20"/>
              </w:rPr>
            </w:pPr>
            <w:r w:rsidRPr="00AE6F9E">
              <w:rPr>
                <w:rFonts w:ascii="Times New Roman" w:hAnsi="Times New Roman"/>
                <w:b/>
                <w:sz w:val="20"/>
                <w:szCs w:val="20"/>
              </w:rPr>
              <w:lastRenderedPageBreak/>
              <w:t xml:space="preserve">Services and Statement of Work </w:t>
            </w:r>
          </w:p>
          <w:p w:rsidR="003E31F9" w:rsidRPr="00AE6F9E" w:rsidRDefault="003E31F9" w:rsidP="00A76012">
            <w:pPr>
              <w:widowControl w:val="0"/>
              <w:rPr>
                <w:rFonts w:ascii="Times New Roman" w:hAnsi="Times New Roman"/>
                <w:sz w:val="20"/>
                <w:szCs w:val="20"/>
              </w:rPr>
            </w:pPr>
            <w:r w:rsidRPr="00AE6F9E">
              <w:rPr>
                <w:rFonts w:ascii="Times New Roman" w:hAnsi="Times New Roman"/>
                <w:sz w:val="20"/>
                <w:szCs w:val="20"/>
              </w:rPr>
              <w:t xml:space="preserve">In accordance with the terms of the Contract, Contractor agrees to perform the following services in the following manner. </w:t>
            </w:r>
          </w:p>
          <w:p w:rsidR="003E31F9" w:rsidRPr="00AE6F9E" w:rsidRDefault="003E31F9" w:rsidP="003E31F9">
            <w:pPr>
              <w:pStyle w:val="af4"/>
              <w:widowControl w:val="0"/>
              <w:numPr>
                <w:ilvl w:val="1"/>
                <w:numId w:val="51"/>
              </w:numPr>
              <w:rPr>
                <w:rFonts w:ascii="Times New Roman" w:hAnsi="Times New Roman"/>
                <w:i/>
                <w:color w:val="D01D2B"/>
                <w:sz w:val="20"/>
                <w:szCs w:val="20"/>
              </w:rPr>
            </w:pPr>
            <w:r w:rsidRPr="00AE6F9E">
              <w:rPr>
                <w:rFonts w:ascii="Times New Roman" w:hAnsi="Times New Roman"/>
                <w:sz w:val="20"/>
                <w:szCs w:val="20"/>
              </w:rPr>
              <w:t xml:space="preserve">Background: Scope of Work: </w:t>
            </w:r>
          </w:p>
          <w:p w:rsidR="003E31F9" w:rsidRPr="00AE6F9E" w:rsidRDefault="003E31F9" w:rsidP="003E31F9">
            <w:pPr>
              <w:pStyle w:val="af4"/>
              <w:widowControl w:val="0"/>
              <w:numPr>
                <w:ilvl w:val="1"/>
                <w:numId w:val="51"/>
              </w:numPr>
              <w:rPr>
                <w:rFonts w:ascii="Times New Roman" w:hAnsi="Times New Roman"/>
                <w:i/>
                <w:color w:val="D01D2B"/>
                <w:sz w:val="20"/>
                <w:szCs w:val="20"/>
              </w:rPr>
            </w:pPr>
            <w:r w:rsidRPr="00AE6F9E">
              <w:rPr>
                <w:rFonts w:ascii="Times New Roman" w:hAnsi="Times New Roman"/>
                <w:sz w:val="20"/>
                <w:szCs w:val="20"/>
              </w:rPr>
              <w:t>Deliverables: The Contractor shall deliver the following deliverables in accordance with the schedule set in Section 2 below:</w:t>
            </w:r>
          </w:p>
          <w:p w:rsidR="003E31F9" w:rsidRPr="00AE6F9E" w:rsidRDefault="003E31F9" w:rsidP="003E31F9">
            <w:pPr>
              <w:pStyle w:val="af4"/>
              <w:widowControl w:val="0"/>
              <w:numPr>
                <w:ilvl w:val="0"/>
                <w:numId w:val="53"/>
              </w:numPr>
              <w:rPr>
                <w:rFonts w:ascii="Times New Roman" w:hAnsi="Times New Roman"/>
                <w:i/>
                <w:color w:val="D01D2B"/>
                <w:sz w:val="20"/>
                <w:szCs w:val="20"/>
              </w:rPr>
            </w:pPr>
            <w:r w:rsidRPr="00AE6F9E">
              <w:rPr>
                <w:rFonts w:ascii="Times New Roman" w:hAnsi="Times New Roman"/>
                <w:sz w:val="20"/>
                <w:szCs w:val="20"/>
              </w:rPr>
              <w:t xml:space="preserve">Deliverable 1: </w:t>
            </w:r>
          </w:p>
          <w:p w:rsidR="003E31F9" w:rsidRPr="00AE6F9E" w:rsidRDefault="003E31F9" w:rsidP="003E31F9">
            <w:pPr>
              <w:pStyle w:val="af4"/>
              <w:widowControl w:val="0"/>
              <w:numPr>
                <w:ilvl w:val="0"/>
                <w:numId w:val="53"/>
              </w:numPr>
              <w:rPr>
                <w:rFonts w:ascii="Times New Roman" w:hAnsi="Times New Roman"/>
                <w:i/>
                <w:color w:val="D01D2B"/>
                <w:sz w:val="20"/>
                <w:szCs w:val="20"/>
              </w:rPr>
            </w:pPr>
            <w:r w:rsidRPr="00AE6F9E">
              <w:rPr>
                <w:rFonts w:ascii="Times New Roman" w:hAnsi="Times New Roman"/>
                <w:sz w:val="20"/>
                <w:szCs w:val="20"/>
              </w:rPr>
              <w:t>Deliverable 2:</w:t>
            </w:r>
          </w:p>
          <w:p w:rsidR="003E31F9" w:rsidRPr="00AE6F9E" w:rsidRDefault="003E31F9" w:rsidP="003E31F9">
            <w:pPr>
              <w:pStyle w:val="af4"/>
              <w:widowControl w:val="0"/>
              <w:numPr>
                <w:ilvl w:val="0"/>
                <w:numId w:val="53"/>
              </w:numPr>
              <w:rPr>
                <w:rFonts w:ascii="Times New Roman" w:hAnsi="Times New Roman"/>
                <w:i/>
                <w:color w:val="D01D2B"/>
                <w:sz w:val="20"/>
                <w:szCs w:val="20"/>
              </w:rPr>
            </w:pPr>
            <w:r w:rsidRPr="00AE6F9E">
              <w:rPr>
                <w:rFonts w:ascii="Times New Roman" w:hAnsi="Times New Roman"/>
                <w:sz w:val="20"/>
                <w:szCs w:val="20"/>
              </w:rPr>
              <w:t xml:space="preserve">Deliverable 3: </w:t>
            </w:r>
            <w:r w:rsidRPr="00AE6F9E">
              <w:rPr>
                <w:rFonts w:ascii="Times New Roman" w:hAnsi="Times New Roman"/>
                <w:sz w:val="20"/>
                <w:szCs w:val="20"/>
              </w:rPr>
              <w:br/>
            </w:r>
            <w:r w:rsidRPr="00AE6F9E">
              <w:rPr>
                <w:rFonts w:ascii="Times New Roman" w:hAnsi="Times New Roman"/>
                <w:i/>
                <w:color w:val="D01D2B"/>
                <w:sz w:val="20"/>
                <w:szCs w:val="20"/>
              </w:rPr>
              <w:t>.</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sz w:val="20"/>
                <w:szCs w:val="20"/>
              </w:rPr>
              <w:t>The term “Services” means all services, including delivery of all deliverables, described in this clause, which is the scope of work (the “SOW”).</w:t>
            </w:r>
          </w:p>
        </w:tc>
        <w:tc>
          <w:tcPr>
            <w:tcW w:w="5809" w:type="dxa"/>
          </w:tcPr>
          <w:p w:rsidR="003E31F9" w:rsidRPr="00AE6F9E" w:rsidRDefault="003E31F9" w:rsidP="003E31F9">
            <w:pPr>
              <w:pStyle w:val="af4"/>
              <w:numPr>
                <w:ilvl w:val="0"/>
                <w:numId w:val="52"/>
              </w:numPr>
              <w:jc w:val="both"/>
              <w:rPr>
                <w:rFonts w:ascii="Times New Roman" w:hAnsi="Times New Roman"/>
                <w:b/>
                <w:bCs/>
                <w:sz w:val="20"/>
                <w:szCs w:val="20"/>
                <w:lang w:val="ru-RU" w:eastAsia="ru-RU"/>
              </w:rPr>
            </w:pPr>
            <w:r w:rsidRPr="00AE6F9E">
              <w:rPr>
                <w:rFonts w:ascii="Times New Roman" w:hAnsi="Times New Roman"/>
                <w:b/>
                <w:bCs/>
                <w:sz w:val="20"/>
                <w:szCs w:val="20"/>
                <w:lang w:val="ru-RU" w:eastAsia="ru-RU"/>
              </w:rPr>
              <w:t>Услуги и Описание Работ</w:t>
            </w:r>
          </w:p>
          <w:p w:rsidR="003E31F9" w:rsidRPr="00AE6F9E" w:rsidRDefault="003E31F9" w:rsidP="00A76012">
            <w:p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В соответствии с условиями Договора,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соглашается выполнить следующие услуги следующим образом.</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Справочная информация: Объем и содержание работы:</w:t>
            </w:r>
            <w:r w:rsidRPr="00AE6F9E">
              <w:rPr>
                <w:rFonts w:ascii="Times New Roman" w:hAnsi="Times New Roman"/>
                <w:i/>
                <w:iCs/>
                <w:color w:val="D01D2B"/>
                <w:sz w:val="20"/>
                <w:szCs w:val="20"/>
                <w:lang w:val="ru-RU" w:eastAsia="ru-RU"/>
              </w:rPr>
              <w:t>.</w:t>
            </w:r>
            <w:r w:rsidRPr="00AE6F9E">
              <w:rPr>
                <w:rFonts w:ascii="Times New Roman" w:hAnsi="Times New Roman"/>
                <w:i/>
                <w:iCs/>
                <w:sz w:val="20"/>
                <w:szCs w:val="20"/>
                <w:lang w:val="ru-RU" w:eastAsia="ru-RU"/>
              </w:rPr>
              <w:t xml:space="preserve"> </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Конечные результаты: </w:t>
            </w:r>
            <w:r w:rsidR="00E15E13">
              <w:rPr>
                <w:rFonts w:ascii="Times New Roman" w:hAnsi="Times New Roman"/>
                <w:sz w:val="20"/>
                <w:szCs w:val="20"/>
                <w:lang w:val="ru-RU" w:eastAsia="ru-RU"/>
              </w:rPr>
              <w:t>Поставщик</w:t>
            </w:r>
            <w:r w:rsidRPr="00AE6F9E">
              <w:rPr>
                <w:rFonts w:ascii="Times New Roman" w:hAnsi="Times New Roman"/>
                <w:sz w:val="20"/>
                <w:szCs w:val="20"/>
                <w:lang w:val="ru-RU" w:eastAsia="ru-RU"/>
              </w:rPr>
              <w:t xml:space="preserve"> предоставляет следующие конечные результаты в соответствии с графиком, установленным в Разделе 2 ниже:</w:t>
            </w:r>
          </w:p>
          <w:p w:rsidR="003E31F9" w:rsidRPr="00AE6F9E" w:rsidRDefault="003E31F9" w:rsidP="003E31F9">
            <w:pPr>
              <w:pStyle w:val="af4"/>
              <w:numPr>
                <w:ilvl w:val="0"/>
                <w:numId w:val="54"/>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Конечный результат 1: </w:t>
            </w:r>
          </w:p>
          <w:p w:rsidR="003E31F9" w:rsidRPr="00AE6F9E" w:rsidRDefault="003E31F9" w:rsidP="003E31F9">
            <w:pPr>
              <w:pStyle w:val="af4"/>
              <w:numPr>
                <w:ilvl w:val="0"/>
                <w:numId w:val="54"/>
              </w:numPr>
              <w:jc w:val="both"/>
              <w:rPr>
                <w:rFonts w:ascii="Times New Roman" w:hAnsi="Times New Roman"/>
                <w:sz w:val="20"/>
                <w:szCs w:val="20"/>
                <w:lang w:val="ru-RU" w:eastAsia="ru-RU"/>
              </w:rPr>
            </w:pPr>
            <w:r w:rsidRPr="00AE6F9E">
              <w:rPr>
                <w:rFonts w:ascii="Times New Roman" w:hAnsi="Times New Roman"/>
                <w:sz w:val="20"/>
                <w:szCs w:val="20"/>
                <w:lang w:val="ru-RU" w:eastAsia="ru-RU"/>
              </w:rPr>
              <w:t>Конечный результат 2:</w:t>
            </w:r>
          </w:p>
          <w:p w:rsidR="003E31F9" w:rsidRPr="00AE6F9E" w:rsidRDefault="003E31F9" w:rsidP="003E31F9">
            <w:pPr>
              <w:pStyle w:val="af4"/>
              <w:numPr>
                <w:ilvl w:val="0"/>
                <w:numId w:val="54"/>
              </w:numPr>
              <w:jc w:val="both"/>
              <w:rPr>
                <w:rFonts w:ascii="Times New Roman" w:hAnsi="Times New Roman"/>
                <w:sz w:val="20"/>
                <w:szCs w:val="20"/>
                <w:lang w:val="ru-RU" w:eastAsia="ru-RU"/>
              </w:rPr>
            </w:pPr>
            <w:r w:rsidRPr="00AE6F9E">
              <w:rPr>
                <w:rFonts w:ascii="Times New Roman" w:hAnsi="Times New Roman"/>
                <w:sz w:val="20"/>
                <w:szCs w:val="20"/>
                <w:lang w:val="ru-RU" w:eastAsia="ru-RU"/>
              </w:rPr>
              <w:t>Конечный результат 3:</w:t>
            </w:r>
          </w:p>
          <w:p w:rsidR="003E31F9" w:rsidRPr="00AE6F9E" w:rsidRDefault="003E31F9" w:rsidP="00A76012">
            <w:pPr>
              <w:pStyle w:val="af4"/>
              <w:jc w:val="both"/>
              <w:rPr>
                <w:rFonts w:ascii="Times New Roman" w:hAnsi="Times New Roman"/>
                <w:sz w:val="20"/>
                <w:szCs w:val="20"/>
                <w:lang w:val="ru-RU" w:eastAsia="ru-RU"/>
              </w:rPr>
            </w:pPr>
            <w:r w:rsidRPr="00AE6F9E">
              <w:rPr>
                <w:rFonts w:ascii="Times New Roman" w:hAnsi="Times New Roman"/>
                <w:i/>
                <w:iCs/>
                <w:color w:val="D01D2B"/>
                <w:sz w:val="20"/>
                <w:szCs w:val="20"/>
                <w:lang w:val="ru-RU" w:eastAsia="ru-RU"/>
              </w:rPr>
              <w:t>.</w:t>
            </w:r>
          </w:p>
          <w:p w:rsidR="003E31F9" w:rsidRPr="00AE6F9E" w:rsidRDefault="003E31F9" w:rsidP="003E31F9">
            <w:pPr>
              <w:pStyle w:val="af4"/>
              <w:numPr>
                <w:ilvl w:val="1"/>
                <w:numId w:val="52"/>
              </w:numPr>
              <w:jc w:val="both"/>
              <w:rPr>
                <w:rFonts w:ascii="Times New Roman" w:hAnsi="Times New Roman"/>
                <w:sz w:val="20"/>
                <w:szCs w:val="20"/>
                <w:lang w:val="ru-RU"/>
              </w:rPr>
            </w:pPr>
            <w:r w:rsidRPr="00AE6F9E">
              <w:rPr>
                <w:rFonts w:ascii="Times New Roman" w:hAnsi="Times New Roman"/>
                <w:sz w:val="20"/>
                <w:szCs w:val="20"/>
                <w:lang w:val="ru-RU" w:eastAsia="ru-RU"/>
              </w:rPr>
              <w:t>Термин «Услуги» означает все услуги, включая предоставление всех конечных результатов, описанных в настоящей статье, которая представляет собой содержание и объем работы («СОР»).</w:t>
            </w:r>
          </w:p>
        </w:tc>
      </w:tr>
      <w:tr w:rsidR="003E31F9" w:rsidRPr="00AE6F9E"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b/>
                <w:sz w:val="20"/>
                <w:szCs w:val="20"/>
                <w:lang w:val="ru-RU"/>
              </w:rPr>
            </w:pPr>
            <w:r w:rsidRPr="00AE6F9E">
              <w:rPr>
                <w:rFonts w:ascii="Times New Roman" w:hAnsi="Times New Roman"/>
                <w:b/>
                <w:sz w:val="20"/>
                <w:szCs w:val="20"/>
              </w:rPr>
              <w:t>Performance Period</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sz w:val="20"/>
                <w:szCs w:val="20"/>
              </w:rPr>
              <w:t xml:space="preserve">The start date of this Contract is XXX and, unless earlier terminated in accordance with this Contract, has an end date of XXX.  </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sz w:val="20"/>
                <w:szCs w:val="20"/>
              </w:rPr>
              <w:t>The individual due dates of each deliverable are as follows:</w:t>
            </w:r>
          </w:p>
          <w:p w:rsidR="003E31F9" w:rsidRPr="00AE6F9E" w:rsidRDefault="003E31F9" w:rsidP="00A76012">
            <w:pPr>
              <w:widowControl w:val="0"/>
              <w:rPr>
                <w:rFonts w:ascii="Times New Roman" w:hAnsi="Times New Roman"/>
                <w:sz w:val="20"/>
                <w:szCs w:val="20"/>
              </w:rPr>
            </w:pPr>
          </w:p>
          <w:tbl>
            <w:tblPr>
              <w:tblW w:w="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417"/>
              <w:gridCol w:w="1701"/>
            </w:tblGrid>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Deliverable #</w:t>
                  </w:r>
                </w:p>
              </w:tc>
              <w:tc>
                <w:tcPr>
                  <w:tcW w:w="1417"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Deliverable Description</w:t>
                  </w:r>
                </w:p>
              </w:tc>
              <w:tc>
                <w:tcPr>
                  <w:tcW w:w="1701"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Deliverable Due Date</w:t>
                  </w: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701"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701"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701"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417"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1701"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bl>
          <w:p w:rsidR="003E31F9" w:rsidRPr="00AE6F9E" w:rsidRDefault="003E31F9" w:rsidP="00A76012">
            <w:pPr>
              <w:widowControl w:val="0"/>
              <w:rPr>
                <w:rFonts w:ascii="Times New Roman" w:hAnsi="Times New Roman"/>
                <w:sz w:val="20"/>
                <w:szCs w:val="20"/>
                <w:lang w:val="ru-RU"/>
              </w:rPr>
            </w:pPr>
          </w:p>
        </w:tc>
        <w:tc>
          <w:tcPr>
            <w:tcW w:w="5809" w:type="dxa"/>
          </w:tcPr>
          <w:p w:rsidR="003E31F9" w:rsidRPr="00AE6F9E" w:rsidRDefault="003E31F9" w:rsidP="003E31F9">
            <w:pPr>
              <w:pStyle w:val="af4"/>
              <w:numPr>
                <w:ilvl w:val="0"/>
                <w:numId w:val="52"/>
              </w:numPr>
              <w:ind w:left="357"/>
              <w:jc w:val="both"/>
              <w:rPr>
                <w:rFonts w:ascii="Times New Roman" w:hAnsi="Times New Roman"/>
                <w:lang w:val="ru-RU" w:eastAsia="ru-RU"/>
              </w:rPr>
            </w:pPr>
            <w:r w:rsidRPr="00AE6F9E">
              <w:rPr>
                <w:rFonts w:ascii="Times New Roman" w:hAnsi="Times New Roman"/>
                <w:b/>
                <w:bCs/>
                <w:lang w:val="ru-RU" w:eastAsia="ru-RU"/>
              </w:rPr>
              <w:t>Срок выполнения договора</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 xml:space="preserve">Дата начала настоящего Договора XXX и, если Договор не будет досрочно расторгнут в соответствии с данным Договором, дата окончания Договора XXX. </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Индивидуальные сроки каждого конечного результата указаны ниже:</w:t>
            </w:r>
          </w:p>
          <w:p w:rsidR="003E31F9" w:rsidRPr="00AE6F9E" w:rsidRDefault="003E31F9" w:rsidP="00A76012">
            <w:pPr>
              <w:jc w:val="both"/>
              <w:rPr>
                <w:rFonts w:ascii="Times New Roman" w:hAnsi="Times New Roman"/>
                <w:sz w:val="20"/>
                <w:szCs w:val="20"/>
                <w:lang w:val="ru-RU" w:eastAsia="ru-RU"/>
              </w:rPr>
            </w:pPr>
          </w:p>
          <w:tbl>
            <w:tblPr>
              <w:tblW w:w="5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018"/>
              <w:gridCol w:w="2268"/>
            </w:tblGrid>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Результат 1</w:t>
                  </w:r>
                </w:p>
              </w:tc>
              <w:tc>
                <w:tcPr>
                  <w:tcW w:w="201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Описание результата</w:t>
                  </w:r>
                </w:p>
              </w:tc>
              <w:tc>
                <w:tcPr>
                  <w:tcW w:w="226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rPr>
                      <w:rFonts w:ascii="Times New Roman" w:hAnsi="Times New Roman" w:cs="Times New Roman"/>
                      <w:b/>
                      <w:sz w:val="16"/>
                      <w:szCs w:val="16"/>
                    </w:rPr>
                  </w:pPr>
                  <w:r w:rsidRPr="00AE6F9E">
                    <w:rPr>
                      <w:rFonts w:ascii="Times New Roman" w:hAnsi="Times New Roman" w:cs="Times New Roman"/>
                      <w:b/>
                      <w:sz w:val="16"/>
                      <w:szCs w:val="16"/>
                    </w:rPr>
                    <w:t>Срок исполнения результата</w:t>
                  </w: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01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26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01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26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01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26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r w:rsidR="003E31F9" w:rsidRPr="00AE6F9E" w:rsidTr="00A76012">
              <w:tc>
                <w:tcPr>
                  <w:tcW w:w="140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01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c>
                <w:tcPr>
                  <w:tcW w:w="2268"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sz w:val="20"/>
                      <w:szCs w:val="20"/>
                    </w:rPr>
                  </w:pPr>
                </w:p>
              </w:tc>
            </w:tr>
          </w:tbl>
          <w:p w:rsidR="003E31F9" w:rsidRPr="00AE6F9E" w:rsidRDefault="003E31F9" w:rsidP="00A76012">
            <w:pPr>
              <w:ind w:left="357"/>
              <w:rPr>
                <w:rFonts w:ascii="Times New Roman" w:hAnsi="Times New Roman"/>
                <w:sz w:val="20"/>
                <w:szCs w:val="20"/>
                <w:lang w:val="ru-RU"/>
              </w:rPr>
            </w:pPr>
          </w:p>
        </w:tc>
      </w:tr>
      <w:tr w:rsidR="003E31F9" w:rsidRPr="00AE6F9E"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sz w:val="20"/>
                <w:szCs w:val="20"/>
              </w:rPr>
            </w:pPr>
            <w:r w:rsidRPr="00AE6F9E">
              <w:rPr>
                <w:rFonts w:ascii="Times New Roman" w:hAnsi="Times New Roman"/>
                <w:b/>
                <w:sz w:val="20"/>
                <w:szCs w:val="20"/>
              </w:rPr>
              <w:t>Pricing</w:t>
            </w:r>
          </w:p>
          <w:p w:rsidR="003E31F9" w:rsidRPr="005763A1" w:rsidRDefault="003E31F9" w:rsidP="003E31F9">
            <w:pPr>
              <w:pStyle w:val="af4"/>
              <w:widowControl w:val="0"/>
              <w:numPr>
                <w:ilvl w:val="1"/>
                <w:numId w:val="51"/>
              </w:numPr>
              <w:rPr>
                <w:rFonts w:ascii="Times New Roman" w:hAnsi="Times New Roman"/>
                <w:sz w:val="20"/>
                <w:szCs w:val="20"/>
              </w:rPr>
            </w:pPr>
            <w:r w:rsidRPr="005763A1">
              <w:rPr>
                <w:rFonts w:ascii="Times New Roman" w:hAnsi="Times New Roman"/>
                <w:sz w:val="20"/>
                <w:szCs w:val="20"/>
              </w:rPr>
              <w:t xml:space="preserve">This is a firm and fixed price Contract per Servicerendered under this Contract. </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sz w:val="20"/>
                <w:szCs w:val="20"/>
              </w:rPr>
              <w:t>Payments will be made according to the deliverables schedule below:</w:t>
            </w:r>
          </w:p>
          <w:p w:rsidR="003E31F9" w:rsidRPr="00AE6F9E" w:rsidRDefault="003E31F9" w:rsidP="00A76012">
            <w:pPr>
              <w:widowControl w:val="0"/>
              <w:rPr>
                <w:rFonts w:ascii="Times New Roman" w:hAnsi="Times New Roman"/>
                <w:b/>
                <w:sz w:val="20"/>
                <w:szCs w:val="20"/>
              </w:rPr>
            </w:pPr>
          </w:p>
          <w:tbl>
            <w:tblPr>
              <w:tblW w:w="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134"/>
              <w:gridCol w:w="1134"/>
              <w:gridCol w:w="992"/>
            </w:tblGrid>
            <w:tr w:rsidR="003E31F9" w:rsidRPr="00AE6F9E" w:rsidTr="00A76012">
              <w:trPr>
                <w:trHeight w:val="602"/>
              </w:trPr>
              <w:tc>
                <w:tcPr>
                  <w:tcW w:w="1266"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jc w:val="center"/>
                    <w:rPr>
                      <w:rFonts w:ascii="Times New Roman" w:hAnsi="Times New Roman" w:cs="Times New Roman"/>
                      <w:b/>
                      <w:sz w:val="16"/>
                      <w:szCs w:val="16"/>
                    </w:rPr>
                  </w:pPr>
                  <w:r w:rsidRPr="00AE6F9E">
                    <w:rPr>
                      <w:rFonts w:ascii="Times New Roman" w:hAnsi="Times New Roman" w:cs="Times New Roman"/>
                      <w:b/>
                      <w:sz w:val="16"/>
                      <w:szCs w:val="16"/>
                    </w:rPr>
                    <w:t>Deliverable #</w:t>
                  </w: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jc w:val="center"/>
                    <w:rPr>
                      <w:rFonts w:ascii="Times New Roman" w:hAnsi="Times New Roman" w:cs="Times New Roman"/>
                      <w:b/>
                      <w:sz w:val="16"/>
                      <w:szCs w:val="16"/>
                    </w:rPr>
                  </w:pPr>
                  <w:r w:rsidRPr="00AE6F9E">
                    <w:rPr>
                      <w:rFonts w:ascii="Times New Roman" w:hAnsi="Times New Roman" w:cs="Times New Roman"/>
                      <w:b/>
                      <w:sz w:val="16"/>
                      <w:szCs w:val="16"/>
                    </w:rPr>
                    <w:t>Deliverable Description</w:t>
                  </w: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jc w:val="center"/>
                    <w:rPr>
                      <w:rFonts w:ascii="Times New Roman" w:hAnsi="Times New Roman" w:cs="Times New Roman"/>
                      <w:b/>
                      <w:sz w:val="16"/>
                      <w:szCs w:val="16"/>
                    </w:rPr>
                  </w:pPr>
                  <w:r w:rsidRPr="00AE6F9E">
                    <w:rPr>
                      <w:rFonts w:ascii="Times New Roman" w:hAnsi="Times New Roman" w:cs="Times New Roman"/>
                      <w:b/>
                      <w:sz w:val="16"/>
                      <w:szCs w:val="16"/>
                    </w:rPr>
                    <w:t>Deliverable Price</w:t>
                  </w:r>
                </w:p>
              </w:tc>
              <w:tc>
                <w:tcPr>
                  <w:tcW w:w="992"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jc w:val="center"/>
                    <w:rPr>
                      <w:rFonts w:ascii="Times New Roman" w:hAnsi="Times New Roman" w:cs="Times New Roman"/>
                      <w:b/>
                      <w:sz w:val="16"/>
                      <w:szCs w:val="16"/>
                    </w:rPr>
                  </w:pPr>
                  <w:r w:rsidRPr="00AE6F9E">
                    <w:rPr>
                      <w:rFonts w:ascii="Times New Roman" w:hAnsi="Times New Roman" w:cs="Times New Roman"/>
                      <w:b/>
                      <w:sz w:val="16"/>
                      <w:szCs w:val="16"/>
                    </w:rPr>
                    <w:t>Total Contract Price</w:t>
                  </w:r>
                </w:p>
              </w:tc>
            </w:tr>
            <w:tr w:rsidR="003E31F9" w:rsidRPr="00AE6F9E" w:rsidTr="00A76012">
              <w:trPr>
                <w:trHeight w:val="312"/>
              </w:trPr>
              <w:tc>
                <w:tcPr>
                  <w:tcW w:w="1266"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992" w:type="dxa"/>
                  <w:vMerge w:val="restart"/>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r>
            <w:tr w:rsidR="003E31F9" w:rsidRPr="00AE6F9E" w:rsidTr="00A76012">
              <w:trPr>
                <w:trHeight w:val="236"/>
              </w:trPr>
              <w:tc>
                <w:tcPr>
                  <w:tcW w:w="1266"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992" w:type="dxa"/>
                  <w:vMerge/>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r>
            <w:tr w:rsidR="003E31F9" w:rsidRPr="00AE6F9E" w:rsidTr="00A76012">
              <w:trPr>
                <w:trHeight w:val="302"/>
              </w:trPr>
              <w:tc>
                <w:tcPr>
                  <w:tcW w:w="1266"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992" w:type="dxa"/>
                  <w:vMerge/>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r>
            <w:tr w:rsidR="003E31F9" w:rsidRPr="00AE6F9E" w:rsidTr="00A76012">
              <w:trPr>
                <w:trHeight w:val="239"/>
              </w:trPr>
              <w:tc>
                <w:tcPr>
                  <w:tcW w:w="1266"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1134" w:type="dxa"/>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c>
                <w:tcPr>
                  <w:tcW w:w="992" w:type="dxa"/>
                  <w:vMerge/>
                  <w:shd w:val="clear" w:color="auto" w:fill="auto"/>
                  <w:tcMar>
                    <w:top w:w="100" w:type="dxa"/>
                    <w:left w:w="100" w:type="dxa"/>
                    <w:bottom w:w="100" w:type="dxa"/>
                    <w:right w:w="100" w:type="dxa"/>
                  </w:tcMar>
                </w:tcPr>
                <w:p w:rsidR="003E31F9" w:rsidRPr="00AE6F9E" w:rsidRDefault="003E31F9" w:rsidP="00A76012">
                  <w:pPr>
                    <w:widowControl w:val="0"/>
                    <w:spacing w:after="0" w:line="240" w:lineRule="auto"/>
                    <w:ind w:left="360"/>
                    <w:rPr>
                      <w:rFonts w:ascii="Times New Roman" w:hAnsi="Times New Roman" w:cs="Times New Roman"/>
                      <w:color w:val="FF0000"/>
                      <w:sz w:val="16"/>
                      <w:szCs w:val="16"/>
                    </w:rPr>
                  </w:pPr>
                </w:p>
              </w:tc>
            </w:tr>
          </w:tbl>
          <w:p w:rsidR="003E31F9" w:rsidRPr="00AE6F9E" w:rsidRDefault="003E31F9" w:rsidP="00A76012">
            <w:pPr>
              <w:widowControl w:val="0"/>
              <w:rPr>
                <w:rFonts w:ascii="Times New Roman" w:hAnsi="Times New Roman"/>
                <w:b/>
                <w:sz w:val="20"/>
                <w:szCs w:val="20"/>
              </w:rPr>
            </w:pPr>
          </w:p>
          <w:p w:rsidR="003E31F9" w:rsidRPr="00AE6F9E" w:rsidRDefault="003E31F9" w:rsidP="00A76012">
            <w:pPr>
              <w:widowControl w:val="0"/>
              <w:rPr>
                <w:rFonts w:ascii="Times New Roman" w:hAnsi="Times New Roman"/>
                <w:b/>
                <w:sz w:val="20"/>
                <w:szCs w:val="20"/>
                <w:lang w:val="ru-RU"/>
              </w:rPr>
            </w:pPr>
          </w:p>
        </w:tc>
        <w:tc>
          <w:tcPr>
            <w:tcW w:w="5809" w:type="dxa"/>
          </w:tcPr>
          <w:p w:rsidR="003E31F9" w:rsidRPr="00AE6F9E" w:rsidRDefault="003E31F9" w:rsidP="003E31F9">
            <w:pPr>
              <w:pStyle w:val="af4"/>
              <w:numPr>
                <w:ilvl w:val="0"/>
                <w:numId w:val="52"/>
              </w:numPr>
              <w:ind w:left="357"/>
              <w:jc w:val="both"/>
              <w:rPr>
                <w:rFonts w:ascii="Times New Roman" w:hAnsi="Times New Roman"/>
                <w:b/>
                <w:bCs/>
                <w:sz w:val="20"/>
                <w:szCs w:val="20"/>
                <w:lang w:val="ru-RU" w:eastAsia="ru-RU"/>
              </w:rPr>
            </w:pPr>
            <w:r w:rsidRPr="00AE6F9E">
              <w:rPr>
                <w:rFonts w:ascii="Times New Roman" w:hAnsi="Times New Roman"/>
                <w:b/>
                <w:bCs/>
                <w:sz w:val="20"/>
                <w:szCs w:val="20"/>
                <w:lang w:val="ru-RU" w:eastAsia="ru-RU"/>
              </w:rPr>
              <w:t xml:space="preserve">Цена </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Это Договор с твердой фиксированной ценой</w:t>
            </w:r>
            <w:r>
              <w:rPr>
                <w:rFonts w:ascii="Times New Roman" w:hAnsi="Times New Roman"/>
                <w:sz w:val="20"/>
                <w:szCs w:val="20"/>
                <w:lang w:val="ru-RU" w:eastAsia="ru-RU"/>
              </w:rPr>
              <w:t xml:space="preserve"> за единицу услуг</w:t>
            </w:r>
            <w:r w:rsidRPr="00AE6F9E">
              <w:rPr>
                <w:rFonts w:ascii="Times New Roman" w:hAnsi="Times New Roman"/>
                <w:sz w:val="20"/>
                <w:szCs w:val="20"/>
                <w:lang w:val="ru-RU" w:eastAsia="ru-RU"/>
              </w:rPr>
              <w:t>, оказываемы</w:t>
            </w:r>
            <w:r>
              <w:rPr>
                <w:rFonts w:ascii="Times New Roman" w:hAnsi="Times New Roman"/>
                <w:sz w:val="20"/>
                <w:szCs w:val="20"/>
                <w:lang w:val="ru-RU" w:eastAsia="ru-RU"/>
              </w:rPr>
              <w:t>х</w:t>
            </w:r>
            <w:r w:rsidRPr="00AE6F9E">
              <w:rPr>
                <w:rFonts w:ascii="Times New Roman" w:hAnsi="Times New Roman"/>
                <w:sz w:val="20"/>
                <w:szCs w:val="20"/>
                <w:lang w:val="ru-RU" w:eastAsia="ru-RU"/>
              </w:rPr>
              <w:t xml:space="preserve"> по настоящему Договору. </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sz w:val="20"/>
                <w:szCs w:val="20"/>
                <w:lang w:val="ru-RU" w:eastAsia="ru-RU"/>
              </w:rPr>
              <w:t>Платежи будут производиться в соответствии с нижеприведенным графиком предоставления конечных результатов:</w:t>
            </w:r>
          </w:p>
          <w:p w:rsidR="003E31F9" w:rsidRPr="00AE6F9E" w:rsidRDefault="003E31F9" w:rsidP="00A76012">
            <w:pPr>
              <w:jc w:val="both"/>
              <w:rPr>
                <w:rFonts w:ascii="Times New Roman" w:hAnsi="Times New Roman"/>
                <w:sz w:val="20"/>
                <w:szCs w:val="20"/>
                <w:lang w:val="ru-RU" w:eastAsia="ru-RU"/>
              </w:rPr>
            </w:pPr>
          </w:p>
          <w:tbl>
            <w:tblPr>
              <w:tblW w:w="5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0"/>
              <w:gridCol w:w="1559"/>
              <w:gridCol w:w="1417"/>
              <w:gridCol w:w="1418"/>
            </w:tblGrid>
            <w:tr w:rsidR="003E31F9" w:rsidRPr="00AE6F9E" w:rsidTr="00A76012">
              <w:trPr>
                <w:trHeight w:val="602"/>
              </w:trPr>
              <w:tc>
                <w:tcPr>
                  <w:tcW w:w="1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31F9" w:rsidRPr="00AE6F9E" w:rsidRDefault="003E31F9" w:rsidP="00A76012">
                  <w:pPr>
                    <w:spacing w:after="0" w:line="240" w:lineRule="auto"/>
                    <w:rPr>
                      <w:rFonts w:ascii="Times New Roman" w:hAnsi="Times New Roman" w:cs="Times New Roman"/>
                      <w:sz w:val="16"/>
                      <w:szCs w:val="16"/>
                      <w:lang w:eastAsia="ru-RU"/>
                    </w:rPr>
                  </w:pPr>
                  <w:r w:rsidRPr="00AE6F9E">
                    <w:rPr>
                      <w:rFonts w:ascii="Times New Roman" w:hAnsi="Times New Roman" w:cs="Times New Roman"/>
                      <w:b/>
                      <w:bCs/>
                      <w:sz w:val="16"/>
                      <w:szCs w:val="16"/>
                      <w:lang w:eastAsia="ru-RU"/>
                    </w:rPr>
                    <w:t>Результат №</w:t>
                  </w:r>
                </w:p>
              </w:tc>
              <w:tc>
                <w:tcPr>
                  <w:tcW w:w="155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rPr>
                      <w:rFonts w:ascii="Times New Roman" w:hAnsi="Times New Roman" w:cs="Times New Roman"/>
                      <w:sz w:val="16"/>
                      <w:szCs w:val="16"/>
                      <w:lang w:eastAsia="ru-RU"/>
                    </w:rPr>
                  </w:pPr>
                  <w:r w:rsidRPr="00AE6F9E">
                    <w:rPr>
                      <w:rFonts w:ascii="Times New Roman" w:hAnsi="Times New Roman" w:cs="Times New Roman"/>
                      <w:b/>
                      <w:bCs/>
                      <w:sz w:val="16"/>
                      <w:szCs w:val="16"/>
                      <w:lang w:eastAsia="ru-RU"/>
                    </w:rPr>
                    <w:t>Описание конечного результата</w:t>
                  </w:r>
                </w:p>
              </w:tc>
              <w:tc>
                <w:tcPr>
                  <w:tcW w:w="1417"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rPr>
                      <w:rFonts w:ascii="Times New Roman" w:hAnsi="Times New Roman" w:cs="Times New Roman"/>
                      <w:sz w:val="16"/>
                      <w:szCs w:val="16"/>
                      <w:lang w:eastAsia="ru-RU"/>
                    </w:rPr>
                  </w:pPr>
                  <w:r w:rsidRPr="00AE6F9E">
                    <w:rPr>
                      <w:rFonts w:ascii="Times New Roman" w:hAnsi="Times New Roman" w:cs="Times New Roman"/>
                      <w:b/>
                      <w:bCs/>
                      <w:sz w:val="16"/>
                      <w:szCs w:val="16"/>
                      <w:lang w:eastAsia="ru-RU"/>
                    </w:rPr>
                    <w:t xml:space="preserve">Цена конечного результата </w:t>
                  </w:r>
                </w:p>
              </w:tc>
              <w:tc>
                <w:tcPr>
                  <w:tcW w:w="141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rPr>
                      <w:rFonts w:ascii="Times New Roman" w:hAnsi="Times New Roman" w:cs="Times New Roman"/>
                      <w:sz w:val="16"/>
                      <w:szCs w:val="16"/>
                      <w:lang w:eastAsia="ru-RU"/>
                    </w:rPr>
                  </w:pPr>
                  <w:r w:rsidRPr="00AE6F9E">
                    <w:rPr>
                      <w:rFonts w:ascii="Times New Roman" w:hAnsi="Times New Roman" w:cs="Times New Roman"/>
                      <w:b/>
                      <w:bCs/>
                      <w:sz w:val="16"/>
                      <w:szCs w:val="16"/>
                      <w:lang w:eastAsia="ru-RU"/>
                    </w:rPr>
                    <w:t>Общая сумма Договора</w:t>
                  </w:r>
                </w:p>
              </w:tc>
            </w:tr>
            <w:tr w:rsidR="003E31F9" w:rsidRPr="00AE6F9E" w:rsidTr="00A76012">
              <w:trPr>
                <w:trHeight w:val="420"/>
              </w:trPr>
              <w:tc>
                <w:tcPr>
                  <w:tcW w:w="130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559"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7"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8" w:type="dxa"/>
                  <w:vMerge w:val="restart"/>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r>
            <w:tr w:rsidR="003E31F9" w:rsidRPr="00AE6F9E" w:rsidTr="00A76012">
              <w:trPr>
                <w:trHeight w:val="332"/>
              </w:trPr>
              <w:tc>
                <w:tcPr>
                  <w:tcW w:w="130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559"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7"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8" w:type="dxa"/>
                  <w:vMerge/>
                  <w:tcBorders>
                    <w:top w:val="nil"/>
                    <w:left w:val="nil"/>
                    <w:bottom w:val="single" w:sz="8" w:space="0" w:color="auto"/>
                    <w:right w:val="single" w:sz="8" w:space="0" w:color="auto"/>
                  </w:tcBorders>
                  <w:vAlign w:val="center"/>
                  <w:hideMark/>
                </w:tcPr>
                <w:p w:rsidR="003E31F9" w:rsidRPr="00AE6F9E" w:rsidRDefault="003E31F9" w:rsidP="00A76012">
                  <w:pPr>
                    <w:spacing w:after="0" w:line="240" w:lineRule="auto"/>
                    <w:jc w:val="both"/>
                    <w:rPr>
                      <w:rFonts w:ascii="Times New Roman" w:hAnsi="Times New Roman" w:cs="Times New Roman"/>
                      <w:sz w:val="16"/>
                      <w:szCs w:val="16"/>
                      <w:lang w:eastAsia="ru-RU"/>
                    </w:rPr>
                  </w:pPr>
                </w:p>
              </w:tc>
            </w:tr>
            <w:tr w:rsidR="003E31F9" w:rsidRPr="00AE6F9E" w:rsidTr="00A76012">
              <w:trPr>
                <w:trHeight w:val="270"/>
              </w:trPr>
              <w:tc>
                <w:tcPr>
                  <w:tcW w:w="130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559"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7"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8" w:type="dxa"/>
                  <w:vMerge/>
                  <w:tcBorders>
                    <w:top w:val="nil"/>
                    <w:left w:val="nil"/>
                    <w:bottom w:val="single" w:sz="8" w:space="0" w:color="auto"/>
                    <w:right w:val="single" w:sz="8" w:space="0" w:color="auto"/>
                  </w:tcBorders>
                  <w:vAlign w:val="center"/>
                  <w:hideMark/>
                </w:tcPr>
                <w:p w:rsidR="003E31F9" w:rsidRPr="00AE6F9E" w:rsidRDefault="003E31F9" w:rsidP="00A76012">
                  <w:pPr>
                    <w:spacing w:after="0" w:line="240" w:lineRule="auto"/>
                    <w:jc w:val="both"/>
                    <w:rPr>
                      <w:rFonts w:ascii="Times New Roman" w:hAnsi="Times New Roman" w:cs="Times New Roman"/>
                      <w:sz w:val="16"/>
                      <w:szCs w:val="16"/>
                      <w:lang w:eastAsia="ru-RU"/>
                    </w:rPr>
                  </w:pPr>
                </w:p>
              </w:tc>
            </w:tr>
            <w:tr w:rsidR="003E31F9" w:rsidRPr="00AE6F9E" w:rsidTr="00A76012">
              <w:trPr>
                <w:trHeight w:val="20"/>
              </w:trPr>
              <w:tc>
                <w:tcPr>
                  <w:tcW w:w="130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559"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7" w:type="dxa"/>
                  <w:tcBorders>
                    <w:top w:val="nil"/>
                    <w:left w:val="nil"/>
                    <w:bottom w:val="single" w:sz="8" w:space="0" w:color="auto"/>
                    <w:right w:val="single" w:sz="8" w:space="0" w:color="auto"/>
                  </w:tcBorders>
                  <w:tcMar>
                    <w:top w:w="100" w:type="dxa"/>
                    <w:left w:w="100" w:type="dxa"/>
                    <w:bottom w:w="100" w:type="dxa"/>
                    <w:right w:w="100" w:type="dxa"/>
                  </w:tcMar>
                  <w:hideMark/>
                </w:tcPr>
                <w:p w:rsidR="003E31F9" w:rsidRPr="00AE6F9E" w:rsidRDefault="003E31F9" w:rsidP="00A76012">
                  <w:pPr>
                    <w:spacing w:after="0" w:line="240" w:lineRule="auto"/>
                    <w:jc w:val="both"/>
                    <w:rPr>
                      <w:rFonts w:ascii="Times New Roman" w:hAnsi="Times New Roman" w:cs="Times New Roman"/>
                      <w:sz w:val="16"/>
                      <w:szCs w:val="16"/>
                      <w:lang w:eastAsia="ru-RU"/>
                    </w:rPr>
                  </w:pPr>
                  <w:r w:rsidRPr="00AE6F9E">
                    <w:rPr>
                      <w:rFonts w:ascii="Times New Roman" w:hAnsi="Times New Roman" w:cs="Times New Roman"/>
                      <w:color w:val="FF0000"/>
                      <w:sz w:val="16"/>
                      <w:szCs w:val="16"/>
                      <w:lang w:eastAsia="ru-RU"/>
                    </w:rPr>
                    <w:t> </w:t>
                  </w:r>
                </w:p>
              </w:tc>
              <w:tc>
                <w:tcPr>
                  <w:tcW w:w="1418" w:type="dxa"/>
                  <w:vMerge/>
                  <w:tcBorders>
                    <w:top w:val="nil"/>
                    <w:left w:val="nil"/>
                    <w:bottom w:val="single" w:sz="8" w:space="0" w:color="auto"/>
                    <w:right w:val="single" w:sz="8" w:space="0" w:color="auto"/>
                  </w:tcBorders>
                  <w:vAlign w:val="center"/>
                  <w:hideMark/>
                </w:tcPr>
                <w:p w:rsidR="003E31F9" w:rsidRPr="00AE6F9E" w:rsidRDefault="003E31F9" w:rsidP="00A76012">
                  <w:pPr>
                    <w:spacing w:after="0" w:line="240" w:lineRule="auto"/>
                    <w:jc w:val="both"/>
                    <w:rPr>
                      <w:rFonts w:ascii="Times New Roman" w:hAnsi="Times New Roman" w:cs="Times New Roman"/>
                      <w:sz w:val="16"/>
                      <w:szCs w:val="16"/>
                      <w:lang w:eastAsia="ru-RU"/>
                    </w:rPr>
                  </w:pPr>
                </w:p>
              </w:tc>
            </w:tr>
          </w:tbl>
          <w:p w:rsidR="003E31F9" w:rsidRPr="00AE6F9E" w:rsidRDefault="003E31F9" w:rsidP="00A76012">
            <w:pPr>
              <w:rPr>
                <w:rFonts w:ascii="Times New Roman" w:hAnsi="Times New Roman"/>
                <w:sz w:val="20"/>
                <w:szCs w:val="20"/>
                <w:lang w:val="ru-RU"/>
              </w:rPr>
            </w:pPr>
          </w:p>
        </w:tc>
      </w:tr>
      <w:tr w:rsidR="003E31F9" w:rsidRPr="00E177A9" w:rsidTr="003E31F9">
        <w:trPr>
          <w:trHeight w:val="20"/>
        </w:trPr>
        <w:tc>
          <w:tcPr>
            <w:tcW w:w="4945" w:type="dxa"/>
          </w:tcPr>
          <w:p w:rsidR="003E31F9" w:rsidRPr="005763A1" w:rsidRDefault="003E31F9" w:rsidP="003E31F9">
            <w:pPr>
              <w:pStyle w:val="af4"/>
              <w:widowControl w:val="0"/>
              <w:numPr>
                <w:ilvl w:val="0"/>
                <w:numId w:val="51"/>
              </w:numPr>
              <w:rPr>
                <w:rFonts w:ascii="Times New Roman" w:hAnsi="Times New Roman"/>
                <w:color w:val="FF0000"/>
                <w:sz w:val="20"/>
                <w:szCs w:val="20"/>
              </w:rPr>
            </w:pPr>
            <w:r w:rsidRPr="00AE6F9E">
              <w:rPr>
                <w:rFonts w:ascii="Times New Roman" w:hAnsi="Times New Roman"/>
                <w:b/>
                <w:sz w:val="20"/>
                <w:szCs w:val="20"/>
              </w:rPr>
              <w:t>Invoicing and Payment Terms:</w:t>
            </w:r>
            <w:r w:rsidRPr="00AE6F9E">
              <w:rPr>
                <w:rFonts w:ascii="Times New Roman" w:hAnsi="Times New Roman"/>
                <w:b/>
                <w:i/>
                <w:sz w:val="20"/>
                <w:szCs w:val="20"/>
              </w:rPr>
              <w:t xml:space="preserve"> </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sz w:val="20"/>
                <w:szCs w:val="20"/>
              </w:rPr>
              <w:t xml:space="preserve">Contractor will submit an Invoice in accordance with pricing as specified in the Contract.  Mercy Corps will </w:t>
            </w:r>
            <w:r w:rsidRPr="00AE6F9E">
              <w:rPr>
                <w:rFonts w:ascii="Times New Roman" w:hAnsi="Times New Roman"/>
                <w:sz w:val="20"/>
                <w:szCs w:val="20"/>
              </w:rPr>
              <w:lastRenderedPageBreak/>
              <w:t>make payment to Contractor for all sums not in dispute within 30 days of receipt of Contractor’s invoice(s) (the “Payment Terms”).</w:t>
            </w:r>
          </w:p>
        </w:tc>
        <w:tc>
          <w:tcPr>
            <w:tcW w:w="5809" w:type="dxa"/>
          </w:tcPr>
          <w:p w:rsidR="003E31F9" w:rsidRPr="00AE6F9E" w:rsidRDefault="003E31F9" w:rsidP="003E31F9">
            <w:pPr>
              <w:pStyle w:val="af4"/>
              <w:numPr>
                <w:ilvl w:val="0"/>
                <w:numId w:val="52"/>
              </w:numPr>
              <w:ind w:left="357"/>
              <w:jc w:val="both"/>
              <w:rPr>
                <w:rFonts w:ascii="Times New Roman" w:hAnsi="Times New Roman"/>
                <w:b/>
                <w:bCs/>
                <w:i/>
                <w:iCs/>
                <w:sz w:val="20"/>
                <w:szCs w:val="20"/>
                <w:lang w:val="ru-RU" w:eastAsia="ru-RU"/>
              </w:rPr>
            </w:pPr>
            <w:r w:rsidRPr="00AE6F9E">
              <w:rPr>
                <w:rFonts w:ascii="Times New Roman" w:hAnsi="Times New Roman"/>
                <w:b/>
                <w:bCs/>
                <w:sz w:val="20"/>
                <w:szCs w:val="20"/>
                <w:lang w:val="ru-RU" w:eastAsia="ru-RU"/>
              </w:rPr>
              <w:lastRenderedPageBreak/>
              <w:t>Условия выставления счетов и оплаты:</w:t>
            </w:r>
            <w:r w:rsidRPr="00AE6F9E">
              <w:rPr>
                <w:rFonts w:ascii="Times New Roman" w:hAnsi="Times New Roman"/>
                <w:b/>
                <w:bCs/>
                <w:i/>
                <w:iCs/>
                <w:sz w:val="20"/>
                <w:szCs w:val="20"/>
                <w:lang w:val="ru-RU" w:eastAsia="ru-RU"/>
              </w:rPr>
              <w:t xml:space="preserve"> </w:t>
            </w:r>
          </w:p>
          <w:p w:rsidR="003E31F9" w:rsidRPr="00AE6F9E" w:rsidRDefault="00E15E13" w:rsidP="003E31F9">
            <w:pPr>
              <w:pStyle w:val="af4"/>
              <w:numPr>
                <w:ilvl w:val="1"/>
                <w:numId w:val="52"/>
              </w:numPr>
              <w:jc w:val="both"/>
              <w:rPr>
                <w:rFonts w:ascii="Times New Roman" w:hAnsi="Times New Roman"/>
                <w:sz w:val="20"/>
                <w:szCs w:val="20"/>
                <w:lang w:val="ru-RU"/>
              </w:rPr>
            </w:pP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 представит счет в соответствии с ценами, указанными в Договоре.  Мерсико выплатит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 xml:space="preserve">у все </w:t>
            </w:r>
            <w:r w:rsidR="003E31F9" w:rsidRPr="00AE6F9E">
              <w:rPr>
                <w:rFonts w:ascii="Times New Roman" w:hAnsi="Times New Roman"/>
                <w:sz w:val="20"/>
                <w:szCs w:val="20"/>
                <w:lang w:val="ru-RU" w:eastAsia="ru-RU"/>
              </w:rPr>
              <w:lastRenderedPageBreak/>
              <w:t xml:space="preserve">суммы, не являющиеся предметом спора в течение 30 дней с момента получения счета(ов) </w:t>
            </w:r>
            <w:r>
              <w:rPr>
                <w:rFonts w:ascii="Times New Roman" w:hAnsi="Times New Roman"/>
                <w:sz w:val="20"/>
                <w:szCs w:val="20"/>
                <w:lang w:val="ru-RU" w:eastAsia="ru-RU"/>
              </w:rPr>
              <w:t>Поставщик</w:t>
            </w:r>
            <w:r w:rsidR="003E31F9" w:rsidRPr="00AE6F9E">
              <w:rPr>
                <w:rFonts w:ascii="Times New Roman" w:hAnsi="Times New Roman"/>
                <w:sz w:val="20"/>
                <w:szCs w:val="20"/>
                <w:lang w:val="ru-RU" w:eastAsia="ru-RU"/>
              </w:rPr>
              <w:t>а («Условия Оплаты»).</w:t>
            </w:r>
          </w:p>
        </w:tc>
      </w:tr>
      <w:tr w:rsidR="003E31F9" w:rsidRPr="00AE6F9E"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i/>
                <w:color w:val="4C515A"/>
                <w:sz w:val="20"/>
                <w:szCs w:val="20"/>
              </w:rPr>
            </w:pPr>
            <w:r w:rsidRPr="00AE6F9E">
              <w:rPr>
                <w:rFonts w:ascii="Times New Roman" w:hAnsi="Times New Roman"/>
                <w:b/>
                <w:sz w:val="20"/>
                <w:szCs w:val="20"/>
              </w:rPr>
              <w:lastRenderedPageBreak/>
              <w:t xml:space="preserve">Key Personnel: </w:t>
            </w:r>
          </w:p>
          <w:p w:rsidR="003E31F9" w:rsidRPr="00AE6F9E" w:rsidRDefault="003E31F9" w:rsidP="00A76012">
            <w:pPr>
              <w:widowControl w:val="0"/>
              <w:rPr>
                <w:rFonts w:ascii="Times New Roman" w:hAnsi="Times New Roman"/>
                <w:b/>
                <w:sz w:val="20"/>
                <w:szCs w:val="20"/>
              </w:rPr>
            </w:pPr>
          </w:p>
        </w:tc>
        <w:tc>
          <w:tcPr>
            <w:tcW w:w="5809" w:type="dxa"/>
          </w:tcPr>
          <w:p w:rsidR="003E31F9" w:rsidRPr="00AE6F9E" w:rsidRDefault="003E31F9" w:rsidP="003E31F9">
            <w:pPr>
              <w:pStyle w:val="af4"/>
              <w:numPr>
                <w:ilvl w:val="0"/>
                <w:numId w:val="52"/>
              </w:numPr>
              <w:ind w:left="357"/>
              <w:jc w:val="both"/>
              <w:rPr>
                <w:rFonts w:ascii="Times New Roman" w:hAnsi="Times New Roman"/>
                <w:b/>
                <w:bCs/>
                <w:color w:val="4C515A"/>
                <w:sz w:val="20"/>
                <w:szCs w:val="20"/>
                <w:lang w:val="ru-RU" w:eastAsia="ru-RU"/>
              </w:rPr>
            </w:pPr>
            <w:r w:rsidRPr="00AE6F9E">
              <w:rPr>
                <w:rFonts w:ascii="Times New Roman" w:hAnsi="Times New Roman"/>
                <w:b/>
                <w:bCs/>
                <w:sz w:val="20"/>
                <w:szCs w:val="20"/>
                <w:lang w:val="ru-RU" w:eastAsia="ru-RU"/>
              </w:rPr>
              <w:t xml:space="preserve">Ключевой Персонал: </w:t>
            </w:r>
          </w:p>
          <w:p w:rsidR="003E31F9" w:rsidRPr="00AE6F9E" w:rsidRDefault="003E31F9" w:rsidP="00A76012">
            <w:pPr>
              <w:jc w:val="both"/>
              <w:rPr>
                <w:rFonts w:ascii="Times New Roman" w:hAnsi="Times New Roman"/>
                <w:sz w:val="20"/>
                <w:szCs w:val="20"/>
                <w:lang w:val="ru-RU" w:eastAsia="ru-RU"/>
              </w:rPr>
            </w:pPr>
          </w:p>
        </w:tc>
      </w:tr>
      <w:tr w:rsidR="003E31F9" w:rsidRPr="00AE6F9E"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b/>
                <w:sz w:val="20"/>
                <w:szCs w:val="20"/>
              </w:rPr>
            </w:pPr>
            <w:r w:rsidRPr="00AE6F9E">
              <w:rPr>
                <w:rFonts w:ascii="Times New Roman" w:hAnsi="Times New Roman"/>
                <w:b/>
                <w:sz w:val="20"/>
                <w:szCs w:val="20"/>
              </w:rPr>
              <w:t>Authorized Representatives and Contact Information</w:t>
            </w:r>
          </w:p>
          <w:p w:rsidR="003E31F9" w:rsidRPr="00AE6F9E" w:rsidRDefault="003E31F9" w:rsidP="003E31F9">
            <w:pPr>
              <w:pStyle w:val="af4"/>
              <w:widowControl w:val="0"/>
              <w:numPr>
                <w:ilvl w:val="1"/>
                <w:numId w:val="51"/>
              </w:numPr>
              <w:rPr>
                <w:rFonts w:ascii="Times New Roman" w:hAnsi="Times New Roman"/>
                <w:sz w:val="20"/>
                <w:szCs w:val="20"/>
                <w:lang w:val="ru-RU"/>
              </w:rPr>
            </w:pPr>
            <w:r w:rsidRPr="00AE6F9E">
              <w:rPr>
                <w:rFonts w:ascii="Times New Roman" w:hAnsi="Times New Roman"/>
                <w:b/>
                <w:sz w:val="20"/>
                <w:szCs w:val="20"/>
              </w:rPr>
              <w:t>Mercy Corps</w:t>
            </w:r>
            <w:r w:rsidRPr="00AE6F9E">
              <w:rPr>
                <w:rFonts w:ascii="Times New Roman" w:hAnsi="Times New Roman"/>
                <w:sz w:val="20"/>
                <w:szCs w:val="20"/>
              </w:rPr>
              <w:t xml:space="preserve">: </w:t>
            </w:r>
          </w:p>
          <w:p w:rsidR="003E31F9" w:rsidRPr="00AE6F9E" w:rsidRDefault="003E31F9" w:rsidP="00A76012">
            <w:pPr>
              <w:widowControl w:val="0"/>
              <w:ind w:left="360"/>
              <w:rPr>
                <w:rFonts w:ascii="Times New Roman" w:hAnsi="Times New Roman"/>
                <w:sz w:val="20"/>
                <w:szCs w:val="20"/>
              </w:rPr>
            </w:pPr>
            <w:r w:rsidRPr="00AE6F9E">
              <w:rPr>
                <w:rFonts w:ascii="Times New Roman" w:hAnsi="Times New Roman"/>
                <w:sz w:val="20"/>
                <w:szCs w:val="20"/>
              </w:rPr>
              <w:t xml:space="preserve">Only the following Mercy Corps employees are authorized to agree to any amendment of this Contract: </w:t>
            </w:r>
          </w:p>
          <w:p w:rsidR="003E31F9" w:rsidRPr="00AE6F9E" w:rsidRDefault="003E31F9" w:rsidP="00A76012">
            <w:pPr>
              <w:widowControl w:val="0"/>
              <w:ind w:left="360"/>
              <w:rPr>
                <w:rFonts w:ascii="Times New Roman" w:hAnsi="Times New Roman"/>
                <w:sz w:val="20"/>
                <w:szCs w:val="20"/>
              </w:rPr>
            </w:pPr>
            <w:r w:rsidRPr="00AE6F9E">
              <w:rPr>
                <w:rFonts w:ascii="Times New Roman" w:hAnsi="Times New Roman"/>
                <w:sz w:val="20"/>
                <w:szCs w:val="20"/>
                <w:lang w:val="ru-RU"/>
              </w:rPr>
              <w:t>ХХХХХ</w:t>
            </w:r>
          </w:p>
          <w:p w:rsidR="003E31F9" w:rsidRPr="00AE6F9E" w:rsidRDefault="003E31F9" w:rsidP="00A76012">
            <w:pPr>
              <w:widowControl w:val="0"/>
              <w:ind w:left="360"/>
              <w:rPr>
                <w:rFonts w:ascii="Times New Roman" w:hAnsi="Times New Roman"/>
                <w:sz w:val="20"/>
                <w:szCs w:val="20"/>
              </w:rPr>
            </w:pPr>
            <w:r w:rsidRPr="00AE6F9E">
              <w:rPr>
                <w:rFonts w:ascii="Times New Roman" w:hAnsi="Times New Roman"/>
                <w:sz w:val="20"/>
                <w:szCs w:val="20"/>
              </w:rPr>
              <w:t>Only the following Mercy Corps employees are authorized to receive invoices, accept, or reject Services or sign SCRs:</w:t>
            </w:r>
          </w:p>
          <w:p w:rsidR="003E31F9" w:rsidRPr="00AE6F9E" w:rsidRDefault="003E31F9" w:rsidP="00A76012">
            <w:pPr>
              <w:widowControl w:val="0"/>
              <w:ind w:left="360"/>
              <w:rPr>
                <w:rFonts w:ascii="Times New Roman" w:hAnsi="Times New Roman"/>
                <w:sz w:val="20"/>
                <w:szCs w:val="20"/>
              </w:rPr>
            </w:pPr>
            <w:r w:rsidRPr="00AE6F9E">
              <w:rPr>
                <w:rFonts w:ascii="Times New Roman" w:hAnsi="Times New Roman"/>
                <w:sz w:val="20"/>
                <w:szCs w:val="20"/>
                <w:lang w:val="ru-RU"/>
              </w:rPr>
              <w:t>ХХХХХХ</w:t>
            </w:r>
            <w:r w:rsidRPr="00AE6F9E">
              <w:rPr>
                <w:rFonts w:ascii="Times New Roman" w:hAnsi="Times New Roman"/>
                <w:sz w:val="20"/>
                <w:szCs w:val="20"/>
              </w:rPr>
              <w:t xml:space="preserve"> </w:t>
            </w:r>
          </w:p>
          <w:p w:rsidR="003E31F9" w:rsidRPr="00AE6F9E" w:rsidRDefault="003E31F9" w:rsidP="003E31F9">
            <w:pPr>
              <w:pStyle w:val="af4"/>
              <w:widowControl w:val="0"/>
              <w:numPr>
                <w:ilvl w:val="1"/>
                <w:numId w:val="51"/>
              </w:numPr>
              <w:rPr>
                <w:rFonts w:ascii="Times New Roman" w:hAnsi="Times New Roman"/>
                <w:sz w:val="20"/>
                <w:szCs w:val="20"/>
              </w:rPr>
            </w:pPr>
            <w:r w:rsidRPr="00AE6F9E">
              <w:rPr>
                <w:rFonts w:ascii="Times New Roman" w:hAnsi="Times New Roman"/>
                <w:b/>
                <w:sz w:val="20"/>
                <w:szCs w:val="20"/>
              </w:rPr>
              <w:t>Contractor</w:t>
            </w:r>
            <w:r w:rsidRPr="00AE6F9E">
              <w:rPr>
                <w:rFonts w:ascii="Times New Roman" w:hAnsi="Times New Roman"/>
                <w:sz w:val="20"/>
                <w:szCs w:val="20"/>
              </w:rPr>
              <w:t xml:space="preserve">: </w:t>
            </w:r>
          </w:p>
          <w:p w:rsidR="003E31F9" w:rsidRPr="00AE6F9E" w:rsidRDefault="003E31F9" w:rsidP="00A76012">
            <w:pPr>
              <w:widowControl w:val="0"/>
              <w:ind w:left="360"/>
              <w:rPr>
                <w:rFonts w:ascii="Times New Roman" w:hAnsi="Times New Roman"/>
                <w:sz w:val="20"/>
                <w:szCs w:val="20"/>
              </w:rPr>
            </w:pPr>
            <w:r w:rsidRPr="00AE6F9E">
              <w:rPr>
                <w:rFonts w:ascii="Times New Roman" w:hAnsi="Times New Roman"/>
                <w:sz w:val="20"/>
                <w:szCs w:val="20"/>
              </w:rPr>
              <w:t>Contractor’s authorized representative for all purposes is:</w:t>
            </w:r>
          </w:p>
          <w:p w:rsidR="003E31F9" w:rsidRPr="00AE6F9E" w:rsidRDefault="003E31F9" w:rsidP="00A76012">
            <w:pPr>
              <w:widowControl w:val="0"/>
              <w:ind w:left="360"/>
              <w:rPr>
                <w:rFonts w:ascii="Times New Roman" w:hAnsi="Times New Roman"/>
                <w:b/>
                <w:sz w:val="20"/>
                <w:szCs w:val="20"/>
                <w:lang w:val="ru-RU"/>
              </w:rPr>
            </w:pPr>
            <w:r w:rsidRPr="00AE6F9E">
              <w:rPr>
                <w:rFonts w:ascii="Times New Roman" w:hAnsi="Times New Roman"/>
                <w:sz w:val="20"/>
                <w:szCs w:val="20"/>
                <w:lang w:val="ru-RU"/>
              </w:rPr>
              <w:t>ХХХХХ</w:t>
            </w:r>
          </w:p>
        </w:tc>
        <w:tc>
          <w:tcPr>
            <w:tcW w:w="5809" w:type="dxa"/>
          </w:tcPr>
          <w:p w:rsidR="003E31F9" w:rsidRPr="00AE6F9E" w:rsidRDefault="003E31F9" w:rsidP="003E31F9">
            <w:pPr>
              <w:pStyle w:val="af4"/>
              <w:numPr>
                <w:ilvl w:val="0"/>
                <w:numId w:val="52"/>
              </w:numPr>
              <w:ind w:left="357"/>
              <w:jc w:val="both"/>
              <w:rPr>
                <w:rFonts w:ascii="Times New Roman" w:hAnsi="Times New Roman"/>
                <w:sz w:val="20"/>
                <w:szCs w:val="20"/>
                <w:lang w:val="ru-RU" w:eastAsia="ru-RU"/>
              </w:rPr>
            </w:pPr>
            <w:r w:rsidRPr="00AE6F9E">
              <w:rPr>
                <w:rFonts w:ascii="Times New Roman" w:hAnsi="Times New Roman"/>
                <w:b/>
                <w:bCs/>
                <w:sz w:val="20"/>
                <w:szCs w:val="20"/>
                <w:lang w:val="ru-RU" w:eastAsia="ru-RU"/>
              </w:rPr>
              <w:t xml:space="preserve">Уполномоченные представители и контактная информация: </w:t>
            </w:r>
          </w:p>
          <w:p w:rsidR="003E31F9" w:rsidRPr="00AE6F9E" w:rsidRDefault="003E31F9" w:rsidP="003E31F9">
            <w:pPr>
              <w:pStyle w:val="af4"/>
              <w:numPr>
                <w:ilvl w:val="1"/>
                <w:numId w:val="52"/>
              </w:numPr>
              <w:jc w:val="both"/>
              <w:rPr>
                <w:rFonts w:ascii="Times New Roman" w:hAnsi="Times New Roman"/>
                <w:sz w:val="20"/>
                <w:szCs w:val="20"/>
                <w:lang w:val="ru-RU" w:eastAsia="ru-RU"/>
              </w:rPr>
            </w:pPr>
            <w:r w:rsidRPr="00AE6F9E">
              <w:rPr>
                <w:rFonts w:ascii="Times New Roman" w:hAnsi="Times New Roman"/>
                <w:b/>
                <w:sz w:val="20"/>
                <w:szCs w:val="20"/>
                <w:lang w:val="ru-RU" w:eastAsia="ru-RU"/>
              </w:rPr>
              <w:t>Мерсико</w:t>
            </w:r>
            <w:r w:rsidRPr="00AE6F9E">
              <w:rPr>
                <w:rFonts w:ascii="Times New Roman" w:hAnsi="Times New Roman"/>
                <w:sz w:val="20"/>
                <w:szCs w:val="20"/>
                <w:lang w:val="ru-RU" w:eastAsia="ru-RU"/>
              </w:rPr>
              <w:t xml:space="preserve">: </w:t>
            </w:r>
          </w:p>
          <w:p w:rsidR="003E31F9" w:rsidRPr="00AE6F9E" w:rsidRDefault="003E31F9" w:rsidP="00A76012">
            <w:pPr>
              <w:ind w:left="360"/>
              <w:jc w:val="both"/>
              <w:rPr>
                <w:rFonts w:ascii="Times New Roman" w:hAnsi="Times New Roman"/>
                <w:sz w:val="20"/>
                <w:szCs w:val="20"/>
                <w:lang w:val="ru-RU" w:eastAsia="ru-RU"/>
              </w:rPr>
            </w:pPr>
            <w:r w:rsidRPr="00AE6F9E">
              <w:rPr>
                <w:rFonts w:ascii="Times New Roman" w:hAnsi="Times New Roman"/>
                <w:iCs/>
                <w:sz w:val="20"/>
                <w:szCs w:val="20"/>
                <w:lang w:val="ru-RU" w:eastAsia="ru-RU"/>
              </w:rPr>
              <w:t>Только следующие сотрудники Мерсико уполномочены согласовывать любые поправки к настоящему Договору:</w:t>
            </w:r>
            <w:r w:rsidRPr="00AE6F9E">
              <w:rPr>
                <w:rFonts w:ascii="Times New Roman" w:hAnsi="Times New Roman"/>
                <w:sz w:val="20"/>
                <w:szCs w:val="20"/>
                <w:lang w:val="ru-RU" w:eastAsia="ru-RU"/>
              </w:rPr>
              <w:t xml:space="preserve"> </w:t>
            </w:r>
          </w:p>
          <w:p w:rsidR="003E31F9" w:rsidRPr="00AE6F9E" w:rsidRDefault="003E31F9" w:rsidP="00A76012">
            <w:pPr>
              <w:ind w:left="360"/>
              <w:jc w:val="both"/>
              <w:rPr>
                <w:rFonts w:ascii="Times New Roman" w:hAnsi="Times New Roman"/>
                <w:sz w:val="20"/>
                <w:szCs w:val="20"/>
                <w:lang w:val="ru-RU" w:eastAsia="ru-RU"/>
              </w:rPr>
            </w:pPr>
            <w:r w:rsidRPr="00AE6F9E">
              <w:rPr>
                <w:rFonts w:ascii="Times New Roman" w:hAnsi="Times New Roman"/>
                <w:sz w:val="20"/>
                <w:szCs w:val="20"/>
                <w:lang w:val="ru-RU" w:eastAsia="ru-RU"/>
              </w:rPr>
              <w:t>ХХХХХХХХХХХ</w:t>
            </w:r>
          </w:p>
          <w:p w:rsidR="003E31F9" w:rsidRPr="00AE6F9E" w:rsidRDefault="003E31F9" w:rsidP="00A76012">
            <w:pPr>
              <w:ind w:left="360"/>
              <w:jc w:val="both"/>
              <w:rPr>
                <w:rFonts w:ascii="Times New Roman" w:hAnsi="Times New Roman"/>
                <w:iCs/>
                <w:sz w:val="20"/>
                <w:szCs w:val="20"/>
                <w:lang w:val="ru-RU" w:eastAsia="ru-RU"/>
              </w:rPr>
            </w:pPr>
            <w:r w:rsidRPr="00AE6F9E">
              <w:rPr>
                <w:rFonts w:ascii="Times New Roman" w:hAnsi="Times New Roman"/>
                <w:iCs/>
                <w:sz w:val="20"/>
                <w:szCs w:val="20"/>
                <w:lang w:val="ru-RU" w:eastAsia="ru-RU"/>
              </w:rPr>
              <w:t>Только следующие сотрудники Мерсико уполномочены получать счета, принимать, или отклонять услуги или подписывать акты выполненных услуг:</w:t>
            </w:r>
          </w:p>
          <w:p w:rsidR="003E31F9" w:rsidRPr="00AE6F9E" w:rsidRDefault="003E31F9" w:rsidP="00A76012">
            <w:pPr>
              <w:ind w:left="360"/>
              <w:jc w:val="both"/>
              <w:rPr>
                <w:rFonts w:ascii="Times New Roman" w:hAnsi="Times New Roman"/>
                <w:iCs/>
                <w:sz w:val="20"/>
                <w:szCs w:val="20"/>
                <w:lang w:val="ru-RU" w:eastAsia="ru-RU"/>
              </w:rPr>
            </w:pPr>
            <w:r w:rsidRPr="00AE6F9E">
              <w:rPr>
                <w:rFonts w:ascii="Times New Roman" w:hAnsi="Times New Roman"/>
                <w:iCs/>
                <w:sz w:val="20"/>
                <w:szCs w:val="20"/>
                <w:lang w:val="ru-RU" w:eastAsia="ru-RU"/>
              </w:rPr>
              <w:t>ХХХХХХХХХХХХХХ</w:t>
            </w:r>
          </w:p>
          <w:p w:rsidR="003E31F9" w:rsidRPr="00AE6F9E" w:rsidRDefault="00E15E13" w:rsidP="003E31F9">
            <w:pPr>
              <w:pStyle w:val="af4"/>
              <w:numPr>
                <w:ilvl w:val="1"/>
                <w:numId w:val="52"/>
              </w:numPr>
              <w:jc w:val="both"/>
              <w:rPr>
                <w:rFonts w:ascii="Times New Roman" w:hAnsi="Times New Roman"/>
                <w:sz w:val="20"/>
                <w:szCs w:val="20"/>
              </w:rPr>
            </w:pPr>
            <w:r>
              <w:rPr>
                <w:rFonts w:ascii="Times New Roman" w:hAnsi="Times New Roman"/>
                <w:b/>
                <w:sz w:val="20"/>
                <w:szCs w:val="20"/>
                <w:lang w:val="ru-RU"/>
              </w:rPr>
              <w:t>Поставщик</w:t>
            </w:r>
            <w:r w:rsidR="003E31F9" w:rsidRPr="00AE6F9E">
              <w:rPr>
                <w:rFonts w:ascii="Times New Roman" w:hAnsi="Times New Roman"/>
                <w:sz w:val="20"/>
                <w:szCs w:val="20"/>
              </w:rPr>
              <w:t xml:space="preserve">: </w:t>
            </w:r>
          </w:p>
          <w:p w:rsidR="003E31F9" w:rsidRPr="00AE6F9E" w:rsidRDefault="003E31F9" w:rsidP="00A76012">
            <w:pPr>
              <w:ind w:left="360"/>
              <w:jc w:val="both"/>
              <w:rPr>
                <w:rFonts w:ascii="Times New Roman" w:hAnsi="Times New Roman"/>
                <w:sz w:val="20"/>
                <w:szCs w:val="20"/>
                <w:lang w:val="ru-RU"/>
              </w:rPr>
            </w:pPr>
            <w:r w:rsidRPr="00AE6F9E">
              <w:rPr>
                <w:rFonts w:ascii="Times New Roman" w:hAnsi="Times New Roman"/>
                <w:sz w:val="20"/>
                <w:szCs w:val="20"/>
                <w:lang w:val="ru-RU"/>
              </w:rPr>
              <w:t xml:space="preserve">Уполномоченным представителем </w:t>
            </w:r>
            <w:r w:rsidR="00E15E13">
              <w:rPr>
                <w:rFonts w:ascii="Times New Roman" w:hAnsi="Times New Roman"/>
                <w:sz w:val="20"/>
                <w:szCs w:val="20"/>
                <w:lang w:val="ru-RU"/>
              </w:rPr>
              <w:t>Поставщик</w:t>
            </w:r>
            <w:r w:rsidRPr="00AE6F9E">
              <w:rPr>
                <w:rFonts w:ascii="Times New Roman" w:hAnsi="Times New Roman"/>
                <w:sz w:val="20"/>
                <w:szCs w:val="20"/>
                <w:lang w:val="ru-RU"/>
              </w:rPr>
              <w:t>а для всех целей является:</w:t>
            </w:r>
          </w:p>
          <w:p w:rsidR="003E31F9" w:rsidRPr="00AE6F9E" w:rsidRDefault="003E31F9" w:rsidP="00A76012">
            <w:pPr>
              <w:ind w:left="360"/>
              <w:jc w:val="both"/>
              <w:rPr>
                <w:rFonts w:ascii="Times New Roman" w:hAnsi="Times New Roman"/>
                <w:sz w:val="20"/>
                <w:szCs w:val="20"/>
                <w:lang w:val="ru-RU"/>
              </w:rPr>
            </w:pPr>
            <w:r w:rsidRPr="00AE6F9E">
              <w:rPr>
                <w:rFonts w:ascii="Times New Roman" w:hAnsi="Times New Roman"/>
                <w:sz w:val="20"/>
                <w:szCs w:val="20"/>
                <w:lang w:val="ru-RU"/>
              </w:rPr>
              <w:t>ХХХХХХХХХХХХХХХХХ</w:t>
            </w:r>
          </w:p>
        </w:tc>
      </w:tr>
      <w:tr w:rsidR="003E31F9" w:rsidRPr="00AE6F9E"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sz w:val="20"/>
                <w:szCs w:val="20"/>
              </w:rPr>
            </w:pPr>
            <w:r w:rsidRPr="00AE6F9E">
              <w:rPr>
                <w:rFonts w:ascii="Times New Roman" w:hAnsi="Times New Roman"/>
                <w:b/>
                <w:sz w:val="20"/>
                <w:szCs w:val="20"/>
              </w:rPr>
              <w:t>Termination for Convenience Notice Period</w:t>
            </w:r>
            <w:r w:rsidRPr="00AE6F9E">
              <w:rPr>
                <w:rFonts w:ascii="Times New Roman" w:hAnsi="Times New Roman"/>
                <w:sz w:val="20"/>
                <w:szCs w:val="20"/>
              </w:rPr>
              <w:t>:</w:t>
            </w:r>
          </w:p>
          <w:p w:rsidR="003E31F9" w:rsidRPr="00AE6F9E" w:rsidRDefault="003E31F9" w:rsidP="00A76012">
            <w:pPr>
              <w:widowControl w:val="0"/>
              <w:rPr>
                <w:rFonts w:ascii="Times New Roman" w:hAnsi="Times New Roman"/>
                <w:sz w:val="20"/>
                <w:szCs w:val="20"/>
              </w:rPr>
            </w:pPr>
            <w:r w:rsidRPr="00AE6F9E">
              <w:rPr>
                <w:rFonts w:ascii="Times New Roman" w:hAnsi="Times New Roman"/>
                <w:i/>
                <w:color w:val="FF0000"/>
                <w:sz w:val="20"/>
                <w:szCs w:val="20"/>
              </w:rPr>
              <w:t xml:space="preserve"> </w:t>
            </w:r>
            <w:r w:rsidRPr="00AE6F9E">
              <w:rPr>
                <w:rFonts w:ascii="Times New Roman" w:hAnsi="Times New Roman"/>
                <w:sz w:val="20"/>
                <w:szCs w:val="20"/>
              </w:rPr>
              <w:t>(the “Termination Notice Period”)</w:t>
            </w:r>
          </w:p>
        </w:tc>
        <w:tc>
          <w:tcPr>
            <w:tcW w:w="5809" w:type="dxa"/>
          </w:tcPr>
          <w:p w:rsidR="003E31F9" w:rsidRPr="00AE6F9E" w:rsidRDefault="003E31F9" w:rsidP="003E31F9">
            <w:pPr>
              <w:pStyle w:val="af4"/>
              <w:numPr>
                <w:ilvl w:val="0"/>
                <w:numId w:val="52"/>
              </w:numPr>
              <w:ind w:left="357"/>
              <w:jc w:val="both"/>
              <w:rPr>
                <w:rFonts w:ascii="Times New Roman" w:hAnsi="Times New Roman"/>
                <w:sz w:val="20"/>
                <w:szCs w:val="20"/>
                <w:lang w:val="ru-RU" w:eastAsia="ru-RU"/>
              </w:rPr>
            </w:pPr>
            <w:r w:rsidRPr="00AE6F9E">
              <w:rPr>
                <w:rFonts w:ascii="Times New Roman" w:hAnsi="Times New Roman"/>
                <w:b/>
                <w:bCs/>
                <w:sz w:val="20"/>
                <w:szCs w:val="20"/>
                <w:lang w:val="ru-RU" w:eastAsia="ru-RU"/>
              </w:rPr>
              <w:t>Период уведомления о расторжении для удобства Сторон</w:t>
            </w:r>
            <w:r w:rsidRPr="00AE6F9E">
              <w:rPr>
                <w:rFonts w:ascii="Times New Roman" w:hAnsi="Times New Roman"/>
                <w:sz w:val="20"/>
                <w:szCs w:val="20"/>
                <w:lang w:val="ru-RU" w:eastAsia="ru-RU"/>
              </w:rPr>
              <w:t xml:space="preserve"> </w:t>
            </w:r>
          </w:p>
          <w:p w:rsidR="003E31F9" w:rsidRPr="00AE6F9E" w:rsidRDefault="003E31F9" w:rsidP="00A76012">
            <w:pPr>
              <w:jc w:val="both"/>
              <w:rPr>
                <w:rFonts w:ascii="Times New Roman" w:hAnsi="Times New Roman"/>
                <w:sz w:val="20"/>
                <w:szCs w:val="20"/>
                <w:lang w:val="ru-RU" w:eastAsia="ru-RU"/>
              </w:rPr>
            </w:pPr>
            <w:r w:rsidRPr="00AE6F9E">
              <w:rPr>
                <w:rFonts w:ascii="Times New Roman" w:hAnsi="Times New Roman"/>
                <w:sz w:val="20"/>
                <w:szCs w:val="20"/>
                <w:lang w:val="ru-RU" w:eastAsia="ru-RU"/>
              </w:rPr>
              <w:t>(«</w:t>
            </w:r>
            <w:r w:rsidRPr="00AE6F9E">
              <w:rPr>
                <w:rFonts w:ascii="Times New Roman" w:hAnsi="Times New Roman"/>
                <w:bCs/>
                <w:sz w:val="20"/>
                <w:szCs w:val="20"/>
                <w:lang w:val="ru-RU" w:eastAsia="ru-RU"/>
              </w:rPr>
              <w:t>Период уведомления о расторжении</w:t>
            </w:r>
            <w:r w:rsidRPr="00AE6F9E">
              <w:rPr>
                <w:rFonts w:ascii="Times New Roman" w:hAnsi="Times New Roman"/>
                <w:sz w:val="20"/>
                <w:szCs w:val="20"/>
                <w:lang w:val="ru-RU" w:eastAsia="ru-RU"/>
              </w:rPr>
              <w:t>»)</w:t>
            </w:r>
          </w:p>
          <w:p w:rsidR="003E31F9" w:rsidRPr="00AE6F9E" w:rsidRDefault="003E31F9" w:rsidP="00A76012">
            <w:pPr>
              <w:jc w:val="both"/>
              <w:rPr>
                <w:rFonts w:ascii="Times New Roman" w:hAnsi="Times New Roman"/>
                <w:sz w:val="20"/>
                <w:szCs w:val="20"/>
                <w:lang w:val="ru-RU"/>
              </w:rPr>
            </w:pPr>
          </w:p>
        </w:tc>
      </w:tr>
      <w:tr w:rsidR="003E31F9" w:rsidRPr="00E177A9" w:rsidTr="003E31F9">
        <w:trPr>
          <w:trHeight w:val="20"/>
        </w:trPr>
        <w:tc>
          <w:tcPr>
            <w:tcW w:w="4945" w:type="dxa"/>
          </w:tcPr>
          <w:p w:rsidR="003E31F9" w:rsidRPr="00AE6F9E" w:rsidRDefault="003E31F9" w:rsidP="003E31F9">
            <w:pPr>
              <w:pStyle w:val="af4"/>
              <w:widowControl w:val="0"/>
              <w:numPr>
                <w:ilvl w:val="0"/>
                <w:numId w:val="51"/>
              </w:numPr>
              <w:rPr>
                <w:rFonts w:ascii="Times New Roman" w:hAnsi="Times New Roman"/>
                <w:sz w:val="20"/>
                <w:szCs w:val="20"/>
                <w:lang w:val="ru-RU"/>
              </w:rPr>
            </w:pPr>
            <w:r w:rsidRPr="00AE6F9E">
              <w:rPr>
                <w:rFonts w:ascii="Times New Roman" w:hAnsi="Times New Roman"/>
                <w:b/>
                <w:sz w:val="20"/>
                <w:szCs w:val="20"/>
              </w:rPr>
              <w:t>Donor Terms</w:t>
            </w:r>
            <w:r w:rsidRPr="00AE6F9E">
              <w:rPr>
                <w:rFonts w:ascii="Times New Roman" w:hAnsi="Times New Roman"/>
                <w:sz w:val="20"/>
                <w:szCs w:val="20"/>
              </w:rPr>
              <w:t xml:space="preserve">: </w:t>
            </w:r>
          </w:p>
          <w:p w:rsidR="003E31F9" w:rsidRPr="00AE6F9E" w:rsidRDefault="003E31F9" w:rsidP="00A76012">
            <w:pPr>
              <w:pStyle w:val="af4"/>
              <w:widowControl w:val="0"/>
              <w:ind w:left="360"/>
              <w:rPr>
                <w:rFonts w:ascii="Times New Roman" w:hAnsi="Times New Roman"/>
                <w:color w:val="FF0000"/>
                <w:sz w:val="20"/>
                <w:szCs w:val="20"/>
              </w:rPr>
            </w:pPr>
            <w:r w:rsidRPr="00AE6F9E">
              <w:rPr>
                <w:rFonts w:ascii="Times New Roman" w:hAnsi="Times New Roman"/>
                <w:sz w:val="20"/>
                <w:szCs w:val="20"/>
              </w:rPr>
              <w:t>Donor Terms are included in this Contract by link: https://mcdl.mercycorps.org.</w:t>
            </w:r>
            <w:r w:rsidRPr="00AE6F9E" w:rsidDel="005375C4">
              <w:rPr>
                <w:rFonts w:ascii="Times New Roman" w:hAnsi="Times New Roman"/>
                <w:sz w:val="20"/>
                <w:szCs w:val="20"/>
              </w:rPr>
              <w:t xml:space="preserve"> </w:t>
            </w:r>
          </w:p>
        </w:tc>
        <w:tc>
          <w:tcPr>
            <w:tcW w:w="5809" w:type="dxa"/>
          </w:tcPr>
          <w:p w:rsidR="003E31F9" w:rsidRPr="00AE6F9E" w:rsidRDefault="003E31F9" w:rsidP="003E31F9">
            <w:pPr>
              <w:pStyle w:val="af4"/>
              <w:numPr>
                <w:ilvl w:val="0"/>
                <w:numId w:val="52"/>
              </w:numPr>
              <w:ind w:left="357"/>
              <w:jc w:val="both"/>
              <w:rPr>
                <w:rFonts w:ascii="Times New Roman" w:hAnsi="Times New Roman"/>
                <w:sz w:val="20"/>
                <w:szCs w:val="20"/>
                <w:lang w:val="ru-RU" w:eastAsia="ru-RU"/>
              </w:rPr>
            </w:pPr>
            <w:r w:rsidRPr="00AE6F9E">
              <w:rPr>
                <w:rFonts w:ascii="Times New Roman" w:hAnsi="Times New Roman"/>
                <w:b/>
                <w:bCs/>
                <w:sz w:val="20"/>
                <w:szCs w:val="20"/>
                <w:lang w:val="ru-RU" w:eastAsia="ru-RU"/>
              </w:rPr>
              <w:t>Условия Доноров</w:t>
            </w:r>
            <w:r w:rsidRPr="00AE6F9E">
              <w:rPr>
                <w:rFonts w:ascii="Times New Roman" w:hAnsi="Times New Roman"/>
                <w:sz w:val="20"/>
                <w:szCs w:val="20"/>
                <w:lang w:val="ru-RU" w:eastAsia="ru-RU"/>
              </w:rPr>
              <w:t xml:space="preserve"> </w:t>
            </w:r>
          </w:p>
          <w:p w:rsidR="003E31F9" w:rsidRPr="00AE6F9E" w:rsidRDefault="003E31F9" w:rsidP="00A76012">
            <w:pPr>
              <w:pStyle w:val="af4"/>
              <w:ind w:left="360"/>
              <w:jc w:val="both"/>
              <w:rPr>
                <w:rFonts w:ascii="Times New Roman" w:hAnsi="Times New Roman"/>
                <w:color w:val="FF0000"/>
                <w:sz w:val="20"/>
                <w:szCs w:val="20"/>
                <w:lang w:val="ru-RU" w:eastAsia="ru-RU"/>
              </w:rPr>
            </w:pPr>
            <w:r w:rsidRPr="00AE6F9E">
              <w:rPr>
                <w:rFonts w:ascii="Times New Roman" w:hAnsi="Times New Roman"/>
                <w:sz w:val="20"/>
                <w:szCs w:val="20"/>
                <w:lang w:val="ru-RU" w:eastAsia="ru-RU"/>
              </w:rPr>
              <w:t>Условия донора, включены в настоящее Соглашение по ссылке: https://mcdl.mercycorps.org.</w:t>
            </w:r>
            <w:r w:rsidRPr="00AE6F9E" w:rsidDel="005375C4">
              <w:rPr>
                <w:rFonts w:ascii="Times New Roman" w:hAnsi="Times New Roman"/>
                <w:sz w:val="20"/>
                <w:szCs w:val="20"/>
                <w:lang w:val="ru-RU" w:eastAsia="ru-RU"/>
              </w:rPr>
              <w:t xml:space="preserve"> </w:t>
            </w:r>
          </w:p>
        </w:tc>
      </w:tr>
    </w:tbl>
    <w:p w:rsidR="0043629C" w:rsidRPr="004A6572" w:rsidRDefault="0043629C" w:rsidP="005C74A9">
      <w:pPr>
        <w:spacing w:after="0" w:line="240" w:lineRule="auto"/>
        <w:rPr>
          <w:rFonts w:ascii="Times New Roman" w:hAnsi="Times New Roman" w:cs="Times New Roman"/>
          <w:sz w:val="20"/>
          <w:szCs w:val="20"/>
          <w:u w:val="single"/>
        </w:rPr>
      </w:pPr>
    </w:p>
    <w:p w:rsidR="0043629C" w:rsidRPr="004A6572" w:rsidRDefault="0043629C">
      <w:pPr>
        <w:rPr>
          <w:rFonts w:ascii="Times New Roman" w:hAnsi="Times New Roman" w:cs="Times New Roman"/>
          <w:sz w:val="20"/>
          <w:szCs w:val="20"/>
          <w:u w:val="single"/>
        </w:rPr>
      </w:pPr>
      <w:r w:rsidRPr="004A6572">
        <w:rPr>
          <w:rFonts w:ascii="Times New Roman" w:hAnsi="Times New Roman" w:cs="Times New Roman"/>
          <w:sz w:val="20"/>
          <w:szCs w:val="20"/>
          <w:u w:val="single"/>
        </w:rPr>
        <w:br w:type="page"/>
      </w:r>
    </w:p>
    <w:p w:rsidR="0043629C" w:rsidRPr="004A6572" w:rsidRDefault="0043629C" w:rsidP="0043629C">
      <w:pPr>
        <w:spacing w:after="0" w:line="240" w:lineRule="auto"/>
        <w:rPr>
          <w:rFonts w:ascii="Times New Roman" w:hAnsi="Times New Roman" w:cs="Times New Roman"/>
          <w:sz w:val="20"/>
          <w:szCs w:val="20"/>
          <w:u w:val="single"/>
        </w:rPr>
      </w:pPr>
    </w:p>
    <w:p w:rsidR="0043629C" w:rsidRPr="003D2D3E" w:rsidRDefault="0043629C" w:rsidP="0043629C">
      <w:pPr>
        <w:spacing w:after="0" w:line="240" w:lineRule="auto"/>
        <w:rPr>
          <w:b/>
          <w:color w:val="auto"/>
          <w:sz w:val="20"/>
          <w:szCs w:val="20"/>
        </w:rPr>
      </w:pPr>
      <w:r w:rsidRPr="004A6572">
        <w:rPr>
          <w:b/>
          <w:color w:val="auto"/>
          <w:sz w:val="20"/>
          <w:szCs w:val="20"/>
        </w:rPr>
        <w:t>Лист исключений</w:t>
      </w:r>
    </w:p>
    <w:p w:rsidR="00F87C05" w:rsidRPr="00684A52" w:rsidRDefault="00F87C05" w:rsidP="005C74A9">
      <w:pPr>
        <w:spacing w:after="0" w:line="240" w:lineRule="auto"/>
        <w:rPr>
          <w:rFonts w:ascii="Times New Roman" w:hAnsi="Times New Roman" w:cs="Times New Roman"/>
          <w:sz w:val="20"/>
          <w:szCs w:val="20"/>
          <w:u w:val="single"/>
        </w:rPr>
      </w:pPr>
    </w:p>
    <w:sectPr w:rsidR="00F87C05" w:rsidRPr="00684A52" w:rsidSect="008D5E15">
      <w:headerReference w:type="default" r:id="rId20"/>
      <w:footerReference w:type="default" r:id="rId21"/>
      <w:pgSz w:w="12240" w:h="15840"/>
      <w:pgMar w:top="851"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78" w:rsidRDefault="00AC0578">
      <w:pPr>
        <w:spacing w:after="0" w:line="240" w:lineRule="auto"/>
      </w:pPr>
      <w:r>
        <w:separator/>
      </w:r>
    </w:p>
  </w:endnote>
  <w:endnote w:type="continuationSeparator" w:id="0">
    <w:p w:rsidR="00AC0578" w:rsidRDefault="00A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12" w:rsidRPr="002D2FC7" w:rsidRDefault="00A76012">
    <w:pPr>
      <w:rPr>
        <w:rFonts w:ascii="Times New Roman" w:hAnsi="Times New Roman" w:cs="Times New Roman"/>
        <w:color w:val="auto"/>
        <w:sz w:val="20"/>
        <w:szCs w:val="20"/>
        <w:lang w:val="en-US"/>
      </w:rPr>
    </w:pPr>
    <w:r w:rsidRPr="00A626B6">
      <w:rPr>
        <w:rFonts w:ascii="Times New Roman" w:hAnsi="Times New Roman" w:cs="Times New Roman"/>
        <w:sz w:val="20"/>
        <w:szCs w:val="20"/>
      </w:rPr>
      <w:t>Тендер</w:t>
    </w:r>
    <w:r w:rsidRPr="002D2FC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OSH-ST-RFP-001</w:t>
    </w:r>
    <w:r w:rsidRPr="000D02D3">
      <w:rPr>
        <w:rFonts w:ascii="Times New Roman" w:hAnsi="Times New Roman" w:cs="Times New Roman"/>
        <w:sz w:val="20"/>
        <w:szCs w:val="20"/>
        <w:lang w:val="en-US"/>
      </w:rPr>
      <w:t>7</w:t>
    </w:r>
    <w:r w:rsidRPr="002D2FC7">
      <w:rPr>
        <w:rFonts w:ascii="Times New Roman" w:hAnsi="Times New Roman" w:cs="Times New Roman"/>
        <w:sz w:val="20"/>
        <w:szCs w:val="20"/>
        <w:lang w:val="en-US"/>
      </w:rPr>
      <w:tab/>
    </w:r>
    <w:r w:rsidRPr="002D2FC7">
      <w:rPr>
        <w:rFonts w:ascii="Times New Roman" w:hAnsi="Times New Roman" w:cs="Times New Roman"/>
        <w:color w:val="0000FF"/>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sz w:val="20"/>
        <w:szCs w:val="20"/>
        <w:lang w:val="en-US"/>
      </w:rPr>
      <w:tab/>
    </w:r>
    <w:r w:rsidRPr="002D2FC7">
      <w:rPr>
        <w:rFonts w:ascii="Times New Roman" w:hAnsi="Times New Roman" w:cs="Times New Roman"/>
        <w:color w:val="auto"/>
        <w:sz w:val="20"/>
        <w:szCs w:val="20"/>
        <w:lang w:val="en-US"/>
      </w:rPr>
      <w:t xml:space="preserve">Page </w:t>
    </w:r>
    <w:r w:rsidRPr="00A626B6">
      <w:rPr>
        <w:rFonts w:ascii="Times New Roman" w:hAnsi="Times New Roman" w:cs="Times New Roman"/>
        <w:color w:val="auto"/>
        <w:sz w:val="20"/>
        <w:szCs w:val="20"/>
      </w:rPr>
      <w:fldChar w:fldCharType="begin"/>
    </w:r>
    <w:r w:rsidRPr="002D2FC7">
      <w:rPr>
        <w:rFonts w:ascii="Times New Roman" w:hAnsi="Times New Roman" w:cs="Times New Roman"/>
        <w:color w:val="auto"/>
        <w:sz w:val="20"/>
        <w:szCs w:val="20"/>
        <w:lang w:val="en-US"/>
      </w:rPr>
      <w:instrText>PAGE</w:instrText>
    </w:r>
    <w:r w:rsidRPr="00A626B6">
      <w:rPr>
        <w:rFonts w:ascii="Times New Roman" w:hAnsi="Times New Roman" w:cs="Times New Roman"/>
        <w:color w:val="auto"/>
        <w:sz w:val="20"/>
        <w:szCs w:val="20"/>
      </w:rPr>
      <w:fldChar w:fldCharType="separate"/>
    </w:r>
    <w:r w:rsidR="008C4783">
      <w:rPr>
        <w:rFonts w:ascii="Times New Roman" w:hAnsi="Times New Roman" w:cs="Times New Roman"/>
        <w:noProof/>
        <w:color w:val="auto"/>
        <w:sz w:val="20"/>
        <w:szCs w:val="20"/>
        <w:lang w:val="en-US"/>
      </w:rPr>
      <w:t>1</w:t>
    </w:r>
    <w:r w:rsidRPr="00A626B6">
      <w:rPr>
        <w:rFonts w:ascii="Times New Roman" w:hAnsi="Times New Roman" w:cs="Times New Roman"/>
        <w:color w:val="auto"/>
        <w:sz w:val="20"/>
        <w:szCs w:val="20"/>
      </w:rPr>
      <w:fldChar w:fldCharType="end"/>
    </w:r>
    <w:r w:rsidRPr="002D2FC7">
      <w:rPr>
        <w:rFonts w:ascii="Times New Roman" w:hAnsi="Times New Roman" w:cs="Times New Roman"/>
        <w:color w:val="auto"/>
        <w:sz w:val="20"/>
        <w:szCs w:val="20"/>
        <w:lang w:val="en-US"/>
      </w:rPr>
      <w:t xml:space="preserve"> of </w:t>
    </w:r>
    <w:r w:rsidRPr="00A626B6">
      <w:rPr>
        <w:rFonts w:ascii="Times New Roman" w:hAnsi="Times New Roman" w:cs="Times New Roman"/>
        <w:color w:val="auto"/>
        <w:sz w:val="20"/>
        <w:szCs w:val="20"/>
      </w:rPr>
      <w:fldChar w:fldCharType="begin"/>
    </w:r>
    <w:r w:rsidRPr="002D2FC7">
      <w:rPr>
        <w:rFonts w:ascii="Times New Roman" w:hAnsi="Times New Roman" w:cs="Times New Roman"/>
        <w:color w:val="auto"/>
        <w:sz w:val="20"/>
        <w:szCs w:val="20"/>
        <w:lang w:val="en-US"/>
      </w:rPr>
      <w:instrText>NUMPAGES</w:instrText>
    </w:r>
    <w:r w:rsidRPr="00A626B6">
      <w:rPr>
        <w:rFonts w:ascii="Times New Roman" w:hAnsi="Times New Roman" w:cs="Times New Roman"/>
        <w:color w:val="auto"/>
        <w:sz w:val="20"/>
        <w:szCs w:val="20"/>
      </w:rPr>
      <w:fldChar w:fldCharType="separate"/>
    </w:r>
    <w:r w:rsidR="008C4783">
      <w:rPr>
        <w:rFonts w:ascii="Times New Roman" w:hAnsi="Times New Roman" w:cs="Times New Roman"/>
        <w:noProof/>
        <w:color w:val="auto"/>
        <w:sz w:val="20"/>
        <w:szCs w:val="20"/>
        <w:lang w:val="en-US"/>
      </w:rPr>
      <w:t>23</w:t>
    </w:r>
    <w:r w:rsidRPr="00A626B6">
      <w:rPr>
        <w:rFonts w:ascii="Times New Roman" w:hAnsi="Times New Roman" w:cs="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78" w:rsidRDefault="00AC0578">
      <w:pPr>
        <w:spacing w:after="0" w:line="240" w:lineRule="auto"/>
      </w:pPr>
      <w:r>
        <w:separator/>
      </w:r>
    </w:p>
  </w:footnote>
  <w:footnote w:type="continuationSeparator" w:id="0">
    <w:p w:rsidR="00AC0578" w:rsidRDefault="00AC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12" w:rsidRPr="00A16325" w:rsidRDefault="00A76012">
    <w:pPr>
      <w:pStyle w:val="a3"/>
      <w:spacing w:before="0" w:after="0"/>
      <w:rPr>
        <w:sz w:val="24"/>
        <w:szCs w:val="24"/>
      </w:rPr>
    </w:pPr>
    <w:bookmarkStart w:id="18" w:name="_fxpprzt9v65c" w:colFirst="0" w:colLast="0"/>
    <w:bookmarkEnd w:id="18"/>
    <w:r w:rsidRPr="00A16325">
      <w:rPr>
        <w:noProof/>
        <w:sz w:val="24"/>
        <w:szCs w:val="24"/>
        <w:lang w:eastAsia="ru-RU"/>
      </w:rPr>
      <w:drawing>
        <wp:anchor distT="114300" distB="114300" distL="114300" distR="114300" simplePos="0" relativeHeight="251658240" behindDoc="0" locked="0" layoutInCell="1" allowOverlap="1" wp14:anchorId="77EE5A18" wp14:editId="0E0346A7">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A76012" w:rsidRPr="002B461E" w:rsidRDefault="00A76012" w:rsidP="002B461E">
    <w:pPr>
      <w:pStyle w:val="a3"/>
      <w:spacing w:before="0" w:after="0" w:line="240" w:lineRule="auto"/>
      <w:jc w:val="center"/>
      <w:rPr>
        <w:sz w:val="24"/>
        <w:szCs w:val="24"/>
      </w:rPr>
    </w:pPr>
    <w:bookmarkStart w:id="19" w:name="_j8ygr4y4rt81" w:colFirst="0" w:colLast="0"/>
    <w:bookmarkEnd w:id="19"/>
    <w:r w:rsidRPr="002B461E">
      <w:rPr>
        <w:sz w:val="24"/>
        <w:szCs w:val="24"/>
      </w:rPr>
      <w:t>Пакет тендерных документов — Запрос на предложения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C31"/>
    <w:multiLevelType w:val="multilevel"/>
    <w:tmpl w:val="C2DE4264"/>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
    <w:nsid w:val="016405F2"/>
    <w:multiLevelType w:val="multilevel"/>
    <w:tmpl w:val="B10C9884"/>
    <w:lvl w:ilvl="0">
      <w:start w:val="1"/>
      <w:numFmt w:val="decimal"/>
      <w:lvlText w:val="%1."/>
      <w:lvlJc w:val="left"/>
      <w:pPr>
        <w:ind w:left="360" w:hanging="360"/>
      </w:pPr>
      <w:rPr>
        <w:rFonts w:hint="default"/>
        <w:color w:val="FF0000"/>
      </w:rPr>
    </w:lvl>
    <w:lvl w:ilvl="1">
      <w:start w:val="1"/>
      <w:numFmt w:val="decimal"/>
      <w:lvlText w:val="%1.%2."/>
      <w:lvlJc w:val="left"/>
      <w:pPr>
        <w:ind w:left="288" w:hanging="360"/>
      </w:pPr>
      <w:rPr>
        <w:rFonts w:hint="default"/>
        <w:color w:val="auto"/>
      </w:rPr>
    </w:lvl>
    <w:lvl w:ilvl="2">
      <w:start w:val="1"/>
      <w:numFmt w:val="decimal"/>
      <w:lvlText w:val="%1.%2.%3."/>
      <w:lvlJc w:val="left"/>
      <w:pPr>
        <w:ind w:left="576" w:hanging="720"/>
      </w:pPr>
      <w:rPr>
        <w:rFonts w:hint="default"/>
        <w:color w:val="FF0000"/>
      </w:rPr>
    </w:lvl>
    <w:lvl w:ilvl="3">
      <w:start w:val="1"/>
      <w:numFmt w:val="decimal"/>
      <w:lvlText w:val="%1.%2.%3.%4."/>
      <w:lvlJc w:val="left"/>
      <w:pPr>
        <w:ind w:left="504" w:hanging="720"/>
      </w:pPr>
      <w:rPr>
        <w:rFonts w:hint="default"/>
        <w:color w:val="FF0000"/>
      </w:rPr>
    </w:lvl>
    <w:lvl w:ilvl="4">
      <w:start w:val="1"/>
      <w:numFmt w:val="decimal"/>
      <w:lvlText w:val="%1.%2.%3.%4.%5."/>
      <w:lvlJc w:val="left"/>
      <w:pPr>
        <w:ind w:left="792" w:hanging="1080"/>
      </w:pPr>
      <w:rPr>
        <w:rFonts w:hint="default"/>
        <w:color w:val="FF0000"/>
      </w:rPr>
    </w:lvl>
    <w:lvl w:ilvl="5">
      <w:start w:val="1"/>
      <w:numFmt w:val="decimal"/>
      <w:lvlText w:val="%1.%2.%3.%4.%5.%6."/>
      <w:lvlJc w:val="left"/>
      <w:pPr>
        <w:ind w:left="720" w:hanging="1080"/>
      </w:pPr>
      <w:rPr>
        <w:rFonts w:hint="default"/>
        <w:color w:val="FF0000"/>
      </w:rPr>
    </w:lvl>
    <w:lvl w:ilvl="6">
      <w:start w:val="1"/>
      <w:numFmt w:val="decimal"/>
      <w:lvlText w:val="%1.%2.%3.%4.%5.%6.%7."/>
      <w:lvlJc w:val="left"/>
      <w:pPr>
        <w:ind w:left="648" w:hanging="1080"/>
      </w:pPr>
      <w:rPr>
        <w:rFonts w:hint="default"/>
        <w:color w:val="FF0000"/>
      </w:rPr>
    </w:lvl>
    <w:lvl w:ilvl="7">
      <w:start w:val="1"/>
      <w:numFmt w:val="decimal"/>
      <w:lvlText w:val="%1.%2.%3.%4.%5.%6.%7.%8."/>
      <w:lvlJc w:val="left"/>
      <w:pPr>
        <w:ind w:left="936" w:hanging="1440"/>
      </w:pPr>
      <w:rPr>
        <w:rFonts w:hint="default"/>
        <w:color w:val="FF0000"/>
      </w:rPr>
    </w:lvl>
    <w:lvl w:ilvl="8">
      <w:start w:val="1"/>
      <w:numFmt w:val="decimal"/>
      <w:lvlText w:val="%1.%2.%3.%4.%5.%6.%7.%8.%9."/>
      <w:lvlJc w:val="left"/>
      <w:pPr>
        <w:ind w:left="864" w:hanging="1440"/>
      </w:pPr>
      <w:rPr>
        <w:rFonts w:hint="default"/>
        <w:color w:val="FF0000"/>
      </w:rPr>
    </w:lvl>
  </w:abstractNum>
  <w:abstractNum w:abstractNumId="2">
    <w:nsid w:val="02813F85"/>
    <w:multiLevelType w:val="multilevel"/>
    <w:tmpl w:val="7682DD92"/>
    <w:lvl w:ilvl="0">
      <w:start w:val="1"/>
      <w:numFmt w:val="decimal"/>
      <w:lvlText w:val="7.%1."/>
      <w:lvlJc w:val="left"/>
      <w:pPr>
        <w:ind w:left="360" w:hanging="360"/>
      </w:pPr>
      <w:rPr>
        <w:rFonts w:hint="default"/>
        <w:b w:val="0"/>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4820E75"/>
    <w:multiLevelType w:val="multilevel"/>
    <w:tmpl w:val="EDAA288E"/>
    <w:lvl w:ilvl="0">
      <w:start w:val="5"/>
      <w:numFmt w:val="decimal"/>
      <w:lvlText w:val="%1."/>
      <w:lvlJc w:val="left"/>
      <w:pPr>
        <w:ind w:left="360" w:hanging="360"/>
      </w:pPr>
      <w:rPr>
        <w:rFonts w:hint="default"/>
        <w:b/>
        <w:color w:val="auto"/>
        <w:sz w:val="16"/>
      </w:rPr>
    </w:lvl>
    <w:lvl w:ilvl="1">
      <w:start w:val="1"/>
      <w:numFmt w:val="decimal"/>
      <w:lvlText w:val="%1.%2."/>
      <w:lvlJc w:val="left"/>
      <w:pPr>
        <w:ind w:left="288" w:hanging="360"/>
      </w:pPr>
      <w:rPr>
        <w:rFonts w:hint="default"/>
        <w:b w:val="0"/>
        <w:color w:val="auto"/>
        <w:sz w:val="16"/>
      </w:rPr>
    </w:lvl>
    <w:lvl w:ilvl="2">
      <w:start w:val="1"/>
      <w:numFmt w:val="decimal"/>
      <w:lvlText w:val="%1.%2.%3."/>
      <w:lvlJc w:val="left"/>
      <w:pPr>
        <w:ind w:left="576" w:hanging="720"/>
      </w:pPr>
      <w:rPr>
        <w:rFonts w:hint="default"/>
        <w:b w:val="0"/>
        <w:color w:val="FF0000"/>
      </w:rPr>
    </w:lvl>
    <w:lvl w:ilvl="3">
      <w:start w:val="1"/>
      <w:numFmt w:val="decimal"/>
      <w:lvlText w:val="%1.%2.%3.%4."/>
      <w:lvlJc w:val="left"/>
      <w:pPr>
        <w:ind w:left="504" w:hanging="720"/>
      </w:pPr>
      <w:rPr>
        <w:rFonts w:hint="default"/>
        <w:b w:val="0"/>
        <w:color w:val="FF0000"/>
      </w:rPr>
    </w:lvl>
    <w:lvl w:ilvl="4">
      <w:start w:val="1"/>
      <w:numFmt w:val="decimal"/>
      <w:lvlText w:val="%1.%2.%3.%4.%5."/>
      <w:lvlJc w:val="left"/>
      <w:pPr>
        <w:ind w:left="792" w:hanging="1080"/>
      </w:pPr>
      <w:rPr>
        <w:rFonts w:hint="default"/>
        <w:b w:val="0"/>
        <w:color w:val="FF0000"/>
      </w:rPr>
    </w:lvl>
    <w:lvl w:ilvl="5">
      <w:start w:val="1"/>
      <w:numFmt w:val="decimal"/>
      <w:lvlText w:val="%1.%2.%3.%4.%5.%6."/>
      <w:lvlJc w:val="left"/>
      <w:pPr>
        <w:ind w:left="720" w:hanging="1080"/>
      </w:pPr>
      <w:rPr>
        <w:rFonts w:hint="default"/>
        <w:b w:val="0"/>
        <w:color w:val="FF0000"/>
      </w:rPr>
    </w:lvl>
    <w:lvl w:ilvl="6">
      <w:start w:val="1"/>
      <w:numFmt w:val="decimal"/>
      <w:lvlText w:val="%1.%2.%3.%4.%5.%6.%7."/>
      <w:lvlJc w:val="left"/>
      <w:pPr>
        <w:ind w:left="648" w:hanging="1080"/>
      </w:pPr>
      <w:rPr>
        <w:rFonts w:hint="default"/>
        <w:b w:val="0"/>
        <w:color w:val="FF0000"/>
      </w:rPr>
    </w:lvl>
    <w:lvl w:ilvl="7">
      <w:start w:val="1"/>
      <w:numFmt w:val="decimal"/>
      <w:lvlText w:val="%1.%2.%3.%4.%5.%6.%7.%8."/>
      <w:lvlJc w:val="left"/>
      <w:pPr>
        <w:ind w:left="936" w:hanging="1440"/>
      </w:pPr>
      <w:rPr>
        <w:rFonts w:hint="default"/>
        <w:b w:val="0"/>
        <w:color w:val="FF0000"/>
      </w:rPr>
    </w:lvl>
    <w:lvl w:ilvl="8">
      <w:start w:val="1"/>
      <w:numFmt w:val="decimal"/>
      <w:lvlText w:val="%1.%2.%3.%4.%5.%6.%7.%8.%9."/>
      <w:lvlJc w:val="left"/>
      <w:pPr>
        <w:ind w:left="864" w:hanging="1440"/>
      </w:pPr>
      <w:rPr>
        <w:rFonts w:hint="default"/>
        <w:b w:val="0"/>
        <w:color w:val="FF0000"/>
      </w:rPr>
    </w:lvl>
  </w:abstractNum>
  <w:abstractNum w:abstractNumId="4">
    <w:nsid w:val="04A978DF"/>
    <w:multiLevelType w:val="multilevel"/>
    <w:tmpl w:val="C3064F22"/>
    <w:lvl w:ilvl="0">
      <w:start w:val="1"/>
      <w:numFmt w:val="decimal"/>
      <w:lvlText w:val="%1."/>
      <w:lvlJc w:val="left"/>
      <w:pPr>
        <w:ind w:left="360" w:hanging="360"/>
      </w:pPr>
      <w:rPr>
        <w:sz w:val="20"/>
      </w:rPr>
    </w:lvl>
    <w:lvl w:ilvl="1">
      <w:start w:val="1"/>
      <w:numFmt w:val="decimal"/>
      <w:lvlText w:val="5.%2."/>
      <w:lvlJc w:val="left"/>
      <w:pPr>
        <w:ind w:left="792" w:hanging="432"/>
      </w:pPr>
      <w:rPr>
        <w:rFonts w:hint="default"/>
        <w:b w:val="0"/>
        <w:sz w:val="16"/>
      </w:r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4D6F4D"/>
    <w:multiLevelType w:val="hybridMultilevel"/>
    <w:tmpl w:val="4F2A88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670D6E"/>
    <w:multiLevelType w:val="hybridMultilevel"/>
    <w:tmpl w:val="E162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15601"/>
    <w:multiLevelType w:val="hybridMultilevel"/>
    <w:tmpl w:val="47F0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915EE8"/>
    <w:multiLevelType w:val="multilevel"/>
    <w:tmpl w:val="D7F0A8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3" w:hanging="720"/>
      </w:pPr>
      <w:rPr>
        <w:rFonts w:hint="default"/>
        <w:color w:val="auto"/>
        <w:sz w:val="16"/>
        <w:szCs w:val="1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0C6F2269"/>
    <w:multiLevelType w:val="multilevel"/>
    <w:tmpl w:val="3766C0B4"/>
    <w:lvl w:ilvl="0">
      <w:start w:val="1"/>
      <w:numFmt w:val="decimal"/>
      <w:lvlText w:val="7.%1."/>
      <w:lvlJc w:val="left"/>
      <w:pPr>
        <w:ind w:left="360" w:hanging="360"/>
      </w:pPr>
      <w:rPr>
        <w:rFonts w:ascii="Times New Roman" w:hAnsi="Times New Roman" w:cs="Times New Roman" w:hint="default"/>
        <w:b w:val="0"/>
        <w:sz w:val="16"/>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0F613AC9"/>
    <w:multiLevelType w:val="multilevel"/>
    <w:tmpl w:val="F6525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1578F0"/>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nsid w:val="18AA71A5"/>
    <w:multiLevelType w:val="multilevel"/>
    <w:tmpl w:val="2E7A7D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19D66D05"/>
    <w:multiLevelType w:val="multilevel"/>
    <w:tmpl w:val="675EF34A"/>
    <w:lvl w:ilvl="0">
      <w:start w:val="4"/>
      <w:numFmt w:val="decimal"/>
      <w:lvlText w:val="%1."/>
      <w:lvlJc w:val="left"/>
      <w:pPr>
        <w:ind w:left="360" w:hanging="360"/>
      </w:pPr>
      <w:rPr>
        <w:rFonts w:hint="default"/>
        <w:b w:val="0"/>
        <w:i/>
        <w:color w:val="D01D2B"/>
      </w:rPr>
    </w:lvl>
    <w:lvl w:ilvl="1">
      <w:start w:val="1"/>
      <w:numFmt w:val="decimal"/>
      <w:lvlText w:val="%1.%2."/>
      <w:lvlJc w:val="left"/>
      <w:pPr>
        <w:ind w:left="288" w:hanging="360"/>
      </w:pPr>
      <w:rPr>
        <w:rFonts w:hint="default"/>
        <w:b w:val="0"/>
        <w:i w:val="0"/>
        <w:color w:val="auto"/>
        <w:sz w:val="16"/>
      </w:rPr>
    </w:lvl>
    <w:lvl w:ilvl="2">
      <w:start w:val="1"/>
      <w:numFmt w:val="decimal"/>
      <w:lvlText w:val="%1.%2.%3."/>
      <w:lvlJc w:val="left"/>
      <w:pPr>
        <w:ind w:left="576" w:hanging="720"/>
      </w:pPr>
      <w:rPr>
        <w:rFonts w:hint="default"/>
        <w:b w:val="0"/>
        <w:i/>
        <w:color w:val="D01D2B"/>
      </w:rPr>
    </w:lvl>
    <w:lvl w:ilvl="3">
      <w:start w:val="1"/>
      <w:numFmt w:val="decimal"/>
      <w:lvlText w:val="%1.%2.%3.%4."/>
      <w:lvlJc w:val="left"/>
      <w:pPr>
        <w:ind w:left="504" w:hanging="720"/>
      </w:pPr>
      <w:rPr>
        <w:rFonts w:hint="default"/>
        <w:b w:val="0"/>
        <w:i/>
        <w:color w:val="D01D2B"/>
      </w:rPr>
    </w:lvl>
    <w:lvl w:ilvl="4">
      <w:start w:val="1"/>
      <w:numFmt w:val="decimal"/>
      <w:lvlText w:val="%1.%2.%3.%4.%5."/>
      <w:lvlJc w:val="left"/>
      <w:pPr>
        <w:ind w:left="792" w:hanging="1080"/>
      </w:pPr>
      <w:rPr>
        <w:rFonts w:hint="default"/>
        <w:b w:val="0"/>
        <w:i/>
        <w:color w:val="D01D2B"/>
      </w:rPr>
    </w:lvl>
    <w:lvl w:ilvl="5">
      <w:start w:val="1"/>
      <w:numFmt w:val="decimal"/>
      <w:lvlText w:val="%1.%2.%3.%4.%5.%6."/>
      <w:lvlJc w:val="left"/>
      <w:pPr>
        <w:ind w:left="720" w:hanging="1080"/>
      </w:pPr>
      <w:rPr>
        <w:rFonts w:hint="default"/>
        <w:b w:val="0"/>
        <w:i/>
        <w:color w:val="D01D2B"/>
      </w:rPr>
    </w:lvl>
    <w:lvl w:ilvl="6">
      <w:start w:val="1"/>
      <w:numFmt w:val="decimal"/>
      <w:lvlText w:val="%1.%2.%3.%4.%5.%6.%7."/>
      <w:lvlJc w:val="left"/>
      <w:pPr>
        <w:ind w:left="648" w:hanging="1080"/>
      </w:pPr>
      <w:rPr>
        <w:rFonts w:hint="default"/>
        <w:b w:val="0"/>
        <w:i/>
        <w:color w:val="D01D2B"/>
      </w:rPr>
    </w:lvl>
    <w:lvl w:ilvl="7">
      <w:start w:val="1"/>
      <w:numFmt w:val="decimal"/>
      <w:lvlText w:val="%1.%2.%3.%4.%5.%6.%7.%8."/>
      <w:lvlJc w:val="left"/>
      <w:pPr>
        <w:ind w:left="936" w:hanging="1440"/>
      </w:pPr>
      <w:rPr>
        <w:rFonts w:hint="default"/>
        <w:b w:val="0"/>
        <w:i/>
        <w:color w:val="D01D2B"/>
      </w:rPr>
    </w:lvl>
    <w:lvl w:ilvl="8">
      <w:start w:val="1"/>
      <w:numFmt w:val="decimal"/>
      <w:lvlText w:val="%1.%2.%3.%4.%5.%6.%7.%8.%9."/>
      <w:lvlJc w:val="left"/>
      <w:pPr>
        <w:ind w:left="864" w:hanging="1440"/>
      </w:pPr>
      <w:rPr>
        <w:rFonts w:hint="default"/>
        <w:b w:val="0"/>
        <w:i/>
        <w:color w:val="D01D2B"/>
      </w:rPr>
    </w:lvl>
  </w:abstractNum>
  <w:abstractNum w:abstractNumId="15">
    <w:nsid w:val="1E0560C5"/>
    <w:multiLevelType w:val="multilevel"/>
    <w:tmpl w:val="5BA89C0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20354F3E"/>
    <w:multiLevelType w:val="multilevel"/>
    <w:tmpl w:val="75EEB96E"/>
    <w:lvl w:ilvl="0">
      <w:start w:val="3"/>
      <w:numFmt w:val="decimal"/>
      <w:lvlText w:val="%1."/>
      <w:lvlJc w:val="left"/>
      <w:pPr>
        <w:ind w:left="360" w:hanging="360"/>
      </w:pPr>
      <w:rPr>
        <w:rFonts w:hint="default"/>
        <w:sz w:val="16"/>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720" w:hanging="720"/>
      </w:pPr>
      <w:rPr>
        <w:rFonts w:hint="default"/>
        <w:i w:val="0"/>
        <w:color w:val="auto"/>
        <w:sz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0E70576"/>
    <w:multiLevelType w:val="multilevel"/>
    <w:tmpl w:val="7A18500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321164"/>
    <w:multiLevelType w:val="multilevel"/>
    <w:tmpl w:val="B132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52C51CE"/>
    <w:multiLevelType w:val="multilevel"/>
    <w:tmpl w:val="1AE8884A"/>
    <w:lvl w:ilvl="0">
      <w:start w:val="12"/>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27970CA8"/>
    <w:multiLevelType w:val="hybridMultilevel"/>
    <w:tmpl w:val="EED03AF6"/>
    <w:lvl w:ilvl="0" w:tplc="6D887AA2">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4333FF"/>
    <w:multiLevelType w:val="multilevel"/>
    <w:tmpl w:val="9D0AFC8E"/>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A140270"/>
    <w:multiLevelType w:val="hybridMultilevel"/>
    <w:tmpl w:val="A968AA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BED6C97"/>
    <w:multiLevelType w:val="hybridMultilevel"/>
    <w:tmpl w:val="5B6CBDE2"/>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237293"/>
    <w:multiLevelType w:val="hybridMultilevel"/>
    <w:tmpl w:val="6D6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201767"/>
    <w:multiLevelType w:val="multilevel"/>
    <w:tmpl w:val="FF7E45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F9F332E"/>
    <w:multiLevelType w:val="multilevel"/>
    <w:tmpl w:val="4C56F08A"/>
    <w:lvl w:ilvl="0">
      <w:start w:val="1"/>
      <w:numFmt w:val="decimal"/>
      <w:lvlText w:val="4.%1."/>
      <w:lvlJc w:val="left"/>
      <w:pPr>
        <w:ind w:left="720" w:hanging="360"/>
      </w:pPr>
      <w:rPr>
        <w:rFonts w:hint="default"/>
        <w:b w:val="0"/>
        <w:i w:val="0"/>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FE821BF"/>
    <w:multiLevelType w:val="multilevel"/>
    <w:tmpl w:val="E2E652D0"/>
    <w:lvl w:ilvl="0">
      <w:start w:val="1"/>
      <w:numFmt w:val="decimal"/>
      <w:lvlText w:val="%1."/>
      <w:lvlJc w:val="left"/>
      <w:pPr>
        <w:ind w:left="360" w:hanging="360"/>
      </w:pPr>
      <w:rPr>
        <w:rFonts w:hint="default"/>
        <w:b/>
      </w:rPr>
    </w:lvl>
    <w:lvl w:ilvl="1">
      <w:start w:val="7"/>
      <w:numFmt w:val="decimal"/>
      <w:isLgl/>
      <w:lvlText w:val="%1.%2."/>
      <w:lvlJc w:val="left"/>
      <w:pPr>
        <w:ind w:left="450" w:hanging="45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31BF1C4F"/>
    <w:multiLevelType w:val="multilevel"/>
    <w:tmpl w:val="BA7A4D92"/>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6F816E2"/>
    <w:multiLevelType w:val="hybridMultilevel"/>
    <w:tmpl w:val="419C4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79F17E3"/>
    <w:multiLevelType w:val="multilevel"/>
    <w:tmpl w:val="E22AEF10"/>
    <w:lvl w:ilvl="0">
      <w:start w:val="16"/>
      <w:numFmt w:val="decimal"/>
      <w:lvlText w:val="%1."/>
      <w:lvlJc w:val="left"/>
      <w:pPr>
        <w:ind w:left="405" w:hanging="405"/>
      </w:pPr>
      <w:rPr>
        <w:rFonts w:hint="default"/>
        <w:b/>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2">
    <w:nsid w:val="3AD41519"/>
    <w:multiLevelType w:val="multilevel"/>
    <w:tmpl w:val="8126FA24"/>
    <w:lvl w:ilvl="0">
      <w:start w:val="17"/>
      <w:numFmt w:val="decimal"/>
      <w:lvlText w:val="%1."/>
      <w:lvlJc w:val="left"/>
      <w:pPr>
        <w:ind w:left="405" w:hanging="405"/>
      </w:pPr>
      <w:rPr>
        <w:rFonts w:hint="default"/>
        <w:b w:val="0"/>
      </w:rPr>
    </w:lvl>
    <w:lvl w:ilvl="1">
      <w:start w:val="1"/>
      <w:numFmt w:val="decimal"/>
      <w:lvlText w:val="%1.%2."/>
      <w:lvlJc w:val="left"/>
      <w:pPr>
        <w:ind w:left="765" w:hanging="40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3BF740BC"/>
    <w:multiLevelType w:val="multilevel"/>
    <w:tmpl w:val="AC7CA540"/>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3FD457D8"/>
    <w:multiLevelType w:val="multilevel"/>
    <w:tmpl w:val="D1F65B1C"/>
    <w:lvl w:ilvl="0">
      <w:start w:val="6"/>
      <w:numFmt w:val="decimal"/>
      <w:lvlText w:val="%1."/>
      <w:lvlJc w:val="left"/>
      <w:pPr>
        <w:ind w:left="360" w:hanging="360"/>
      </w:pPr>
      <w:rPr>
        <w:rFonts w:hint="default"/>
        <w:sz w:val="16"/>
      </w:rPr>
    </w:lvl>
    <w:lvl w:ilvl="1">
      <w:start w:val="1"/>
      <w:numFmt w:val="decimal"/>
      <w:lvlText w:val="%1.%2."/>
      <w:lvlJc w:val="left"/>
      <w:pPr>
        <w:ind w:left="1070" w:hanging="360"/>
      </w:pPr>
      <w:rPr>
        <w:rFonts w:ascii="Times New Roman" w:hAnsi="Times New Roman" w:cs="Times New Roman" w:hint="default"/>
        <w:strike w:val="0"/>
        <w:color w:val="auto"/>
        <w:sz w:val="16"/>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4781614D"/>
    <w:multiLevelType w:val="hybridMultilevel"/>
    <w:tmpl w:val="0C846AAA"/>
    <w:lvl w:ilvl="0" w:tplc="CEEE0532">
      <w:start w:val="1"/>
      <w:numFmt w:val="decimal"/>
      <w:lvlText w:val="14.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FE101C"/>
    <w:multiLevelType w:val="hybridMultilevel"/>
    <w:tmpl w:val="69461294"/>
    <w:lvl w:ilvl="0" w:tplc="04090019">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B3137D"/>
    <w:multiLevelType w:val="multilevel"/>
    <w:tmpl w:val="590478D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sz w:val="16"/>
        <w:szCs w:val="16"/>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29569FD"/>
    <w:multiLevelType w:val="multilevel"/>
    <w:tmpl w:val="D92E4A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9">
    <w:nsid w:val="564301DE"/>
    <w:multiLevelType w:val="multilevel"/>
    <w:tmpl w:val="15048D1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0">
    <w:nsid w:val="56AC4001"/>
    <w:multiLevelType w:val="hybridMultilevel"/>
    <w:tmpl w:val="6C4AEA34"/>
    <w:lvl w:ilvl="0" w:tplc="5E14A8B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D32A8A"/>
    <w:multiLevelType w:val="multilevel"/>
    <w:tmpl w:val="715A2B5C"/>
    <w:lvl w:ilvl="0">
      <w:start w:val="3"/>
      <w:numFmt w:val="decimal"/>
      <w:lvlText w:val="%1."/>
      <w:lvlJc w:val="left"/>
      <w:pPr>
        <w:ind w:left="360" w:hanging="360"/>
      </w:pPr>
      <w:rPr>
        <w:rFonts w:hint="default"/>
        <w:b w:val="0"/>
      </w:rPr>
    </w:lvl>
    <w:lvl w:ilvl="1">
      <w:start w:val="1"/>
      <w:numFmt w:val="decimal"/>
      <w:lvlText w:val="%1.%2."/>
      <w:lvlJc w:val="left"/>
      <w:pPr>
        <w:ind w:left="288" w:hanging="360"/>
      </w:pPr>
      <w:rPr>
        <w:rFonts w:hint="default"/>
        <w:b w:val="0"/>
        <w:sz w:val="16"/>
      </w:rPr>
    </w:lvl>
    <w:lvl w:ilvl="2">
      <w:start w:val="1"/>
      <w:numFmt w:val="decimal"/>
      <w:lvlText w:val="%1.%2.%3."/>
      <w:lvlJc w:val="left"/>
      <w:pPr>
        <w:ind w:left="576" w:hanging="720"/>
      </w:pPr>
      <w:rPr>
        <w:rFonts w:ascii="Times New Roman" w:hAnsi="Times New Roman" w:cs="Times New Roman" w:hint="default"/>
        <w:b w:val="0"/>
        <w:i w:val="0"/>
        <w:color w:val="auto"/>
        <w:sz w:val="16"/>
      </w:rPr>
    </w:lvl>
    <w:lvl w:ilvl="3">
      <w:start w:val="1"/>
      <w:numFmt w:val="decimal"/>
      <w:lvlText w:val="%1.%2.%3.%4."/>
      <w:lvlJc w:val="left"/>
      <w:pPr>
        <w:ind w:left="504" w:hanging="720"/>
      </w:pPr>
      <w:rPr>
        <w:rFonts w:hint="default"/>
        <w:b w:val="0"/>
      </w:rPr>
    </w:lvl>
    <w:lvl w:ilvl="4">
      <w:start w:val="1"/>
      <w:numFmt w:val="decimal"/>
      <w:lvlText w:val="%1.%2.%3.%4.%5."/>
      <w:lvlJc w:val="left"/>
      <w:pPr>
        <w:ind w:left="792"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648" w:hanging="1080"/>
      </w:pPr>
      <w:rPr>
        <w:rFonts w:hint="default"/>
        <w:b w:val="0"/>
      </w:rPr>
    </w:lvl>
    <w:lvl w:ilvl="7">
      <w:start w:val="1"/>
      <w:numFmt w:val="decimal"/>
      <w:lvlText w:val="%1.%2.%3.%4.%5.%6.%7.%8."/>
      <w:lvlJc w:val="left"/>
      <w:pPr>
        <w:ind w:left="936" w:hanging="1440"/>
      </w:pPr>
      <w:rPr>
        <w:rFonts w:hint="default"/>
        <w:b w:val="0"/>
      </w:rPr>
    </w:lvl>
    <w:lvl w:ilvl="8">
      <w:start w:val="1"/>
      <w:numFmt w:val="decimal"/>
      <w:lvlText w:val="%1.%2.%3.%4.%5.%6.%7.%8.%9."/>
      <w:lvlJc w:val="left"/>
      <w:pPr>
        <w:ind w:left="864" w:hanging="1440"/>
      </w:pPr>
      <w:rPr>
        <w:rFonts w:hint="default"/>
        <w:b w:val="0"/>
      </w:rPr>
    </w:lvl>
  </w:abstractNum>
  <w:abstractNum w:abstractNumId="42">
    <w:nsid w:val="5CE04405"/>
    <w:multiLevelType w:val="hybridMultilevel"/>
    <w:tmpl w:val="74460BF4"/>
    <w:lvl w:ilvl="0" w:tplc="3664EA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80D11"/>
    <w:multiLevelType w:val="multilevel"/>
    <w:tmpl w:val="DF380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ED2612A"/>
    <w:multiLevelType w:val="multilevel"/>
    <w:tmpl w:val="C3C4B15E"/>
    <w:lvl w:ilvl="0">
      <w:start w:val="1"/>
      <w:numFmt w:val="decimal"/>
      <w:lvlText w:val="%1."/>
      <w:lvlJc w:val="left"/>
      <w:pPr>
        <w:ind w:left="720" w:hanging="360"/>
      </w:pPr>
      <w:rPr>
        <w:rFonts w:ascii="Times New Roman" w:eastAsia="Times New Roman" w:hAnsi="Times New Roman" w:cs="Times New Roman"/>
        <w:b/>
        <w:i w:val="0"/>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nsid w:val="614011D4"/>
    <w:multiLevelType w:val="hybridMultilevel"/>
    <w:tmpl w:val="678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1319DD"/>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nsid w:val="63771934"/>
    <w:multiLevelType w:val="hybridMultilevel"/>
    <w:tmpl w:val="31E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B470D1"/>
    <w:multiLevelType w:val="hybridMultilevel"/>
    <w:tmpl w:val="51BCF834"/>
    <w:lvl w:ilvl="0" w:tplc="103C2AC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D6142D"/>
    <w:multiLevelType w:val="hybridMultilevel"/>
    <w:tmpl w:val="8C621924"/>
    <w:lvl w:ilvl="0" w:tplc="0256FD8A">
      <w:start w:val="1"/>
      <w:numFmt w:val="decimal"/>
      <w:lvlText w:val="2.%1."/>
      <w:lvlJc w:val="left"/>
      <w:pPr>
        <w:ind w:left="720" w:hanging="360"/>
      </w:pPr>
      <w:rPr>
        <w:rFonts w:ascii="Times New Roman" w:hAnsi="Times New Roman"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56285E"/>
    <w:multiLevelType w:val="hybridMultilevel"/>
    <w:tmpl w:val="A7CA5A54"/>
    <w:lvl w:ilvl="0" w:tplc="3664EA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8E21BB"/>
    <w:multiLevelType w:val="multilevel"/>
    <w:tmpl w:val="70E0C2B8"/>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6BBD709A"/>
    <w:multiLevelType w:val="multilevel"/>
    <w:tmpl w:val="C7E8849E"/>
    <w:lvl w:ilvl="0">
      <w:start w:val="1"/>
      <w:numFmt w:val="bullet"/>
      <w:lvlText w:val="●"/>
      <w:lvlJc w:val="left"/>
      <w:pPr>
        <w:ind w:left="360" w:hanging="360"/>
      </w:pPr>
      <w:rPr>
        <w:b w:val="0"/>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4">
    <w:nsid w:val="6D441350"/>
    <w:multiLevelType w:val="multilevel"/>
    <w:tmpl w:val="2FA2A2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5">
    <w:nsid w:val="74757870"/>
    <w:multiLevelType w:val="multilevel"/>
    <w:tmpl w:val="2DCAF170"/>
    <w:lvl w:ilvl="0">
      <w:start w:val="4"/>
      <w:numFmt w:val="decimal"/>
      <w:lvlText w:val="%1."/>
      <w:lvlJc w:val="left"/>
      <w:pPr>
        <w:ind w:left="360" w:hanging="360"/>
      </w:pPr>
      <w:rPr>
        <w:rFonts w:hint="default"/>
        <w:sz w:val="16"/>
      </w:rPr>
    </w:lvl>
    <w:lvl w:ilvl="1">
      <w:start w:val="1"/>
      <w:numFmt w:val="decimal"/>
      <w:lvlText w:val="%1.%2."/>
      <w:lvlJc w:val="left"/>
      <w:pPr>
        <w:ind w:left="502" w:hanging="360"/>
      </w:pPr>
      <w:rPr>
        <w:rFonts w:hint="default"/>
        <w:b w:val="0"/>
        <w:i w:val="0"/>
        <w:color w:val="auto"/>
        <w:sz w:val="16"/>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5296599"/>
    <w:multiLevelType w:val="multilevel"/>
    <w:tmpl w:val="982E9122"/>
    <w:lvl w:ilvl="0">
      <w:start w:val="2"/>
      <w:numFmt w:val="decimal"/>
      <w:lvlText w:val="%1."/>
      <w:lvlJc w:val="left"/>
      <w:pPr>
        <w:ind w:left="360" w:hanging="360"/>
      </w:pPr>
      <w:rPr>
        <w:rFonts w:hint="default"/>
        <w:b w:val="0"/>
        <w:color w:val="FF0000"/>
      </w:rPr>
    </w:lvl>
    <w:lvl w:ilvl="1">
      <w:start w:val="1"/>
      <w:numFmt w:val="decimal"/>
      <w:lvlText w:val="%1.%2."/>
      <w:lvlJc w:val="left"/>
      <w:pPr>
        <w:ind w:left="288" w:hanging="360"/>
      </w:pPr>
      <w:rPr>
        <w:rFonts w:hint="default"/>
        <w:b w:val="0"/>
        <w:color w:val="auto"/>
        <w:sz w:val="16"/>
      </w:rPr>
    </w:lvl>
    <w:lvl w:ilvl="2">
      <w:start w:val="1"/>
      <w:numFmt w:val="decimal"/>
      <w:lvlText w:val="%1.%2.%3."/>
      <w:lvlJc w:val="left"/>
      <w:pPr>
        <w:ind w:left="576" w:hanging="720"/>
      </w:pPr>
      <w:rPr>
        <w:rFonts w:hint="default"/>
        <w:b w:val="0"/>
        <w:color w:val="FF0000"/>
      </w:rPr>
    </w:lvl>
    <w:lvl w:ilvl="3">
      <w:start w:val="1"/>
      <w:numFmt w:val="decimal"/>
      <w:lvlText w:val="%1.%2.%3.%4."/>
      <w:lvlJc w:val="left"/>
      <w:pPr>
        <w:ind w:left="504" w:hanging="720"/>
      </w:pPr>
      <w:rPr>
        <w:rFonts w:hint="default"/>
        <w:b w:val="0"/>
        <w:color w:val="FF0000"/>
      </w:rPr>
    </w:lvl>
    <w:lvl w:ilvl="4">
      <w:start w:val="1"/>
      <w:numFmt w:val="decimal"/>
      <w:lvlText w:val="%1.%2.%3.%4.%5."/>
      <w:lvlJc w:val="left"/>
      <w:pPr>
        <w:ind w:left="792" w:hanging="1080"/>
      </w:pPr>
      <w:rPr>
        <w:rFonts w:hint="default"/>
        <w:b w:val="0"/>
        <w:color w:val="FF0000"/>
      </w:rPr>
    </w:lvl>
    <w:lvl w:ilvl="5">
      <w:start w:val="1"/>
      <w:numFmt w:val="decimal"/>
      <w:lvlText w:val="%1.%2.%3.%4.%5.%6."/>
      <w:lvlJc w:val="left"/>
      <w:pPr>
        <w:ind w:left="720" w:hanging="1080"/>
      </w:pPr>
      <w:rPr>
        <w:rFonts w:hint="default"/>
        <w:b w:val="0"/>
        <w:color w:val="FF0000"/>
      </w:rPr>
    </w:lvl>
    <w:lvl w:ilvl="6">
      <w:start w:val="1"/>
      <w:numFmt w:val="decimal"/>
      <w:lvlText w:val="%1.%2.%3.%4.%5.%6.%7."/>
      <w:lvlJc w:val="left"/>
      <w:pPr>
        <w:ind w:left="648" w:hanging="1080"/>
      </w:pPr>
      <w:rPr>
        <w:rFonts w:hint="default"/>
        <w:b w:val="0"/>
        <w:color w:val="FF0000"/>
      </w:rPr>
    </w:lvl>
    <w:lvl w:ilvl="7">
      <w:start w:val="1"/>
      <w:numFmt w:val="decimal"/>
      <w:lvlText w:val="%1.%2.%3.%4.%5.%6.%7.%8."/>
      <w:lvlJc w:val="left"/>
      <w:pPr>
        <w:ind w:left="936" w:hanging="1440"/>
      </w:pPr>
      <w:rPr>
        <w:rFonts w:hint="default"/>
        <w:b w:val="0"/>
        <w:color w:val="FF0000"/>
      </w:rPr>
    </w:lvl>
    <w:lvl w:ilvl="8">
      <w:start w:val="1"/>
      <w:numFmt w:val="decimal"/>
      <w:lvlText w:val="%1.%2.%3.%4.%5.%6.%7.%8.%9."/>
      <w:lvlJc w:val="left"/>
      <w:pPr>
        <w:ind w:left="864" w:hanging="1440"/>
      </w:pPr>
      <w:rPr>
        <w:rFonts w:hint="default"/>
        <w:b w:val="0"/>
        <w:color w:val="FF0000"/>
      </w:rPr>
    </w:lvl>
  </w:abstractNum>
  <w:abstractNum w:abstractNumId="57">
    <w:nsid w:val="76711A44"/>
    <w:multiLevelType w:val="multilevel"/>
    <w:tmpl w:val="CE0C5706"/>
    <w:lvl w:ilvl="0">
      <w:start w:val="1"/>
      <w:numFmt w:val="decimal"/>
      <w:lvlText w:val="%1."/>
      <w:lvlJc w:val="left"/>
      <w:pPr>
        <w:ind w:left="720" w:hanging="360"/>
      </w:pPr>
      <w:rPr>
        <w:rFonts w:ascii="Times New Roman" w:eastAsia="Times New Roman" w:hAnsi="Times New Roman" w:cs="Times New Roman"/>
        <w:b/>
        <w:i w:val="0"/>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3"/>
  </w:num>
  <w:num w:numId="2">
    <w:abstractNumId w:val="10"/>
  </w:num>
  <w:num w:numId="3">
    <w:abstractNumId w:val="38"/>
  </w:num>
  <w:num w:numId="4">
    <w:abstractNumId w:val="53"/>
  </w:num>
  <w:num w:numId="5">
    <w:abstractNumId w:val="29"/>
  </w:num>
  <w:num w:numId="6">
    <w:abstractNumId w:val="18"/>
  </w:num>
  <w:num w:numId="7">
    <w:abstractNumId w:val="7"/>
  </w:num>
  <w:num w:numId="8">
    <w:abstractNumId w:val="47"/>
  </w:num>
  <w:num w:numId="9">
    <w:abstractNumId w:val="24"/>
  </w:num>
  <w:num w:numId="10">
    <w:abstractNumId w:val="48"/>
  </w:num>
  <w:num w:numId="11">
    <w:abstractNumId w:val="45"/>
  </w:num>
  <w:num w:numId="12">
    <w:abstractNumId w:val="11"/>
  </w:num>
  <w:num w:numId="13">
    <w:abstractNumId w:val="12"/>
  </w:num>
  <w:num w:numId="14">
    <w:abstractNumId w:val="43"/>
  </w:num>
  <w:num w:numId="15">
    <w:abstractNumId w:val="17"/>
  </w:num>
  <w:num w:numId="16">
    <w:abstractNumId w:val="46"/>
  </w:num>
  <w:num w:numId="17">
    <w:abstractNumId w:val="30"/>
  </w:num>
  <w:num w:numId="18">
    <w:abstractNumId w:val="15"/>
  </w:num>
  <w:num w:numId="19">
    <w:abstractNumId w:val="4"/>
  </w:num>
  <w:num w:numId="20">
    <w:abstractNumId w:val="8"/>
  </w:num>
  <w:num w:numId="21">
    <w:abstractNumId w:val="39"/>
  </w:num>
  <w:num w:numId="22">
    <w:abstractNumId w:val="52"/>
  </w:num>
  <w:num w:numId="23">
    <w:abstractNumId w:val="35"/>
  </w:num>
  <w:num w:numId="24">
    <w:abstractNumId w:val="31"/>
  </w:num>
  <w:num w:numId="25">
    <w:abstractNumId w:val="32"/>
  </w:num>
  <w:num w:numId="26">
    <w:abstractNumId w:val="27"/>
  </w:num>
  <w:num w:numId="27">
    <w:abstractNumId w:val="49"/>
  </w:num>
  <w:num w:numId="28">
    <w:abstractNumId w:val="20"/>
  </w:num>
  <w:num w:numId="29">
    <w:abstractNumId w:val="26"/>
  </w:num>
  <w:num w:numId="30">
    <w:abstractNumId w:val="40"/>
  </w:num>
  <w:num w:numId="31">
    <w:abstractNumId w:val="54"/>
  </w:num>
  <w:num w:numId="32">
    <w:abstractNumId w:val="19"/>
  </w:num>
  <w:num w:numId="33">
    <w:abstractNumId w:val="25"/>
  </w:num>
  <w:num w:numId="34">
    <w:abstractNumId w:val="1"/>
  </w:num>
  <w:num w:numId="35">
    <w:abstractNumId w:val="3"/>
  </w:num>
  <w:num w:numId="36">
    <w:abstractNumId w:val="56"/>
  </w:num>
  <w:num w:numId="37">
    <w:abstractNumId w:val="41"/>
  </w:num>
  <w:num w:numId="38">
    <w:abstractNumId w:val="14"/>
  </w:num>
  <w:num w:numId="39">
    <w:abstractNumId w:val="37"/>
  </w:num>
  <w:num w:numId="40">
    <w:abstractNumId w:val="22"/>
  </w:num>
  <w:num w:numId="41">
    <w:abstractNumId w:val="34"/>
  </w:num>
  <w:num w:numId="42">
    <w:abstractNumId w:val="16"/>
  </w:num>
  <w:num w:numId="43">
    <w:abstractNumId w:val="55"/>
  </w:num>
  <w:num w:numId="44">
    <w:abstractNumId w:val="5"/>
  </w:num>
  <w:num w:numId="45">
    <w:abstractNumId w:val="9"/>
  </w:num>
  <w:num w:numId="46">
    <w:abstractNumId w:val="2"/>
  </w:num>
  <w:num w:numId="47">
    <w:abstractNumId w:val="50"/>
  </w:num>
  <w:num w:numId="48">
    <w:abstractNumId w:val="6"/>
  </w:num>
  <w:num w:numId="49">
    <w:abstractNumId w:val="28"/>
  </w:num>
  <w:num w:numId="50">
    <w:abstractNumId w:val="21"/>
  </w:num>
  <w:num w:numId="51">
    <w:abstractNumId w:val="33"/>
  </w:num>
  <w:num w:numId="52">
    <w:abstractNumId w:val="0"/>
  </w:num>
  <w:num w:numId="53">
    <w:abstractNumId w:val="23"/>
  </w:num>
  <w:num w:numId="54">
    <w:abstractNumId w:val="36"/>
  </w:num>
  <w:num w:numId="55">
    <w:abstractNumId w:val="51"/>
  </w:num>
  <w:num w:numId="56">
    <w:abstractNumId w:val="42"/>
  </w:num>
  <w:num w:numId="57">
    <w:abstractNumId w:val="57"/>
  </w:num>
  <w:num w:numId="58">
    <w:abstractNumId w:val="4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cycorps">
    <w15:presenceInfo w15:providerId="None" w15:userId="Mercycor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ocumentProtection w:edit="readOnly" w:formatting="1" w:enforcement="1" w:cryptProviderType="rsaFull" w:cryptAlgorithmClass="hash" w:cryptAlgorithmType="typeAny" w:cryptAlgorithmSid="4" w:cryptSpinCount="100000" w:hash="R3BSCFXeLAvP30S+NLWCgVFqNrI=" w:salt="/DVMwxrH0tcM7hZvoQcc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6F"/>
    <w:rsid w:val="00002C02"/>
    <w:rsid w:val="00003BAC"/>
    <w:rsid w:val="00007C1D"/>
    <w:rsid w:val="00012233"/>
    <w:rsid w:val="0001741A"/>
    <w:rsid w:val="00033A54"/>
    <w:rsid w:val="000363E9"/>
    <w:rsid w:val="0004463F"/>
    <w:rsid w:val="000508A1"/>
    <w:rsid w:val="00050AB3"/>
    <w:rsid w:val="00060A70"/>
    <w:rsid w:val="00060EA6"/>
    <w:rsid w:val="00060EEB"/>
    <w:rsid w:val="00062400"/>
    <w:rsid w:val="000632A8"/>
    <w:rsid w:val="00065103"/>
    <w:rsid w:val="00065B81"/>
    <w:rsid w:val="00072C4D"/>
    <w:rsid w:val="00075DD2"/>
    <w:rsid w:val="00083F28"/>
    <w:rsid w:val="0009022E"/>
    <w:rsid w:val="000937C6"/>
    <w:rsid w:val="00097176"/>
    <w:rsid w:val="00097D65"/>
    <w:rsid w:val="000A45BE"/>
    <w:rsid w:val="000B0BA7"/>
    <w:rsid w:val="000B4503"/>
    <w:rsid w:val="000B7AD3"/>
    <w:rsid w:val="000C1089"/>
    <w:rsid w:val="000C7950"/>
    <w:rsid w:val="000D02D3"/>
    <w:rsid w:val="000D4730"/>
    <w:rsid w:val="000D4AAF"/>
    <w:rsid w:val="000D57EF"/>
    <w:rsid w:val="000D6CFA"/>
    <w:rsid w:val="000F6B4B"/>
    <w:rsid w:val="0010075A"/>
    <w:rsid w:val="00103908"/>
    <w:rsid w:val="00104B9E"/>
    <w:rsid w:val="00123E5F"/>
    <w:rsid w:val="00133DF3"/>
    <w:rsid w:val="001413FC"/>
    <w:rsid w:val="00144190"/>
    <w:rsid w:val="00145B0C"/>
    <w:rsid w:val="00155F1A"/>
    <w:rsid w:val="00157965"/>
    <w:rsid w:val="00165E79"/>
    <w:rsid w:val="00167071"/>
    <w:rsid w:val="001702D3"/>
    <w:rsid w:val="00175040"/>
    <w:rsid w:val="00175CC6"/>
    <w:rsid w:val="00180184"/>
    <w:rsid w:val="0018568C"/>
    <w:rsid w:val="00186517"/>
    <w:rsid w:val="0019154E"/>
    <w:rsid w:val="001923F7"/>
    <w:rsid w:val="001B15F8"/>
    <w:rsid w:val="001B66DA"/>
    <w:rsid w:val="001C482D"/>
    <w:rsid w:val="001D11F1"/>
    <w:rsid w:val="001D5061"/>
    <w:rsid w:val="001E63A4"/>
    <w:rsid w:val="001F2CBC"/>
    <w:rsid w:val="001F31A3"/>
    <w:rsid w:val="001F496D"/>
    <w:rsid w:val="001F653D"/>
    <w:rsid w:val="001F7D4D"/>
    <w:rsid w:val="00207D67"/>
    <w:rsid w:val="002122AF"/>
    <w:rsid w:val="002137FA"/>
    <w:rsid w:val="00224D3B"/>
    <w:rsid w:val="0023233E"/>
    <w:rsid w:val="00236B5A"/>
    <w:rsid w:val="00243597"/>
    <w:rsid w:val="00250F99"/>
    <w:rsid w:val="00257F33"/>
    <w:rsid w:val="00275A35"/>
    <w:rsid w:val="00275C95"/>
    <w:rsid w:val="00281F90"/>
    <w:rsid w:val="0028672C"/>
    <w:rsid w:val="00287BE1"/>
    <w:rsid w:val="002A2BEE"/>
    <w:rsid w:val="002A4286"/>
    <w:rsid w:val="002A55C0"/>
    <w:rsid w:val="002A737C"/>
    <w:rsid w:val="002B0649"/>
    <w:rsid w:val="002B3921"/>
    <w:rsid w:val="002B461E"/>
    <w:rsid w:val="002C02D9"/>
    <w:rsid w:val="002C184E"/>
    <w:rsid w:val="002C394F"/>
    <w:rsid w:val="002C43A8"/>
    <w:rsid w:val="002D0802"/>
    <w:rsid w:val="002D2FC7"/>
    <w:rsid w:val="002D5AA2"/>
    <w:rsid w:val="002E2D2C"/>
    <w:rsid w:val="002F335B"/>
    <w:rsid w:val="002F5478"/>
    <w:rsid w:val="002F5561"/>
    <w:rsid w:val="00300B71"/>
    <w:rsid w:val="00311A37"/>
    <w:rsid w:val="00315DD9"/>
    <w:rsid w:val="003218E9"/>
    <w:rsid w:val="00330F3C"/>
    <w:rsid w:val="0033150C"/>
    <w:rsid w:val="003318B7"/>
    <w:rsid w:val="00335286"/>
    <w:rsid w:val="003409FB"/>
    <w:rsid w:val="00341B49"/>
    <w:rsid w:val="00342CE0"/>
    <w:rsid w:val="00346520"/>
    <w:rsid w:val="00360EB9"/>
    <w:rsid w:val="00363373"/>
    <w:rsid w:val="00364084"/>
    <w:rsid w:val="00365941"/>
    <w:rsid w:val="00367AF5"/>
    <w:rsid w:val="00372871"/>
    <w:rsid w:val="00384EC9"/>
    <w:rsid w:val="00387B55"/>
    <w:rsid w:val="003978ED"/>
    <w:rsid w:val="003A7AEA"/>
    <w:rsid w:val="003B233D"/>
    <w:rsid w:val="003B28CA"/>
    <w:rsid w:val="003B48FD"/>
    <w:rsid w:val="003C655E"/>
    <w:rsid w:val="003D126A"/>
    <w:rsid w:val="003D2D3E"/>
    <w:rsid w:val="003D69AE"/>
    <w:rsid w:val="003E01FD"/>
    <w:rsid w:val="003E31F9"/>
    <w:rsid w:val="003F4238"/>
    <w:rsid w:val="003F6BFC"/>
    <w:rsid w:val="00401685"/>
    <w:rsid w:val="00414D4E"/>
    <w:rsid w:val="004274DA"/>
    <w:rsid w:val="00434E9B"/>
    <w:rsid w:val="0043629C"/>
    <w:rsid w:val="004427C8"/>
    <w:rsid w:val="00444AC1"/>
    <w:rsid w:val="00467032"/>
    <w:rsid w:val="0047205C"/>
    <w:rsid w:val="00474986"/>
    <w:rsid w:val="00491BEB"/>
    <w:rsid w:val="004A188A"/>
    <w:rsid w:val="004A5D8D"/>
    <w:rsid w:val="004A6572"/>
    <w:rsid w:val="004B116A"/>
    <w:rsid w:val="004C26E8"/>
    <w:rsid w:val="004D1098"/>
    <w:rsid w:val="004D308B"/>
    <w:rsid w:val="004D5EDB"/>
    <w:rsid w:val="004E1EDA"/>
    <w:rsid w:val="004E1F29"/>
    <w:rsid w:val="004E4C6F"/>
    <w:rsid w:val="004F1FAD"/>
    <w:rsid w:val="004F5521"/>
    <w:rsid w:val="00500A7F"/>
    <w:rsid w:val="00503DB8"/>
    <w:rsid w:val="00510F4D"/>
    <w:rsid w:val="0052147A"/>
    <w:rsid w:val="00526B01"/>
    <w:rsid w:val="00532BD0"/>
    <w:rsid w:val="00537154"/>
    <w:rsid w:val="0054360A"/>
    <w:rsid w:val="0055044D"/>
    <w:rsid w:val="00551904"/>
    <w:rsid w:val="005547A0"/>
    <w:rsid w:val="00556D9B"/>
    <w:rsid w:val="0055757D"/>
    <w:rsid w:val="00575525"/>
    <w:rsid w:val="0057694C"/>
    <w:rsid w:val="005775CF"/>
    <w:rsid w:val="00587D03"/>
    <w:rsid w:val="005922BA"/>
    <w:rsid w:val="00593FFC"/>
    <w:rsid w:val="00594716"/>
    <w:rsid w:val="00596673"/>
    <w:rsid w:val="005A0577"/>
    <w:rsid w:val="005A291D"/>
    <w:rsid w:val="005A6258"/>
    <w:rsid w:val="005A66CD"/>
    <w:rsid w:val="005B1875"/>
    <w:rsid w:val="005B2A5E"/>
    <w:rsid w:val="005C2B79"/>
    <w:rsid w:val="005C3268"/>
    <w:rsid w:val="005C3959"/>
    <w:rsid w:val="005C73E2"/>
    <w:rsid w:val="005C74A9"/>
    <w:rsid w:val="005D4257"/>
    <w:rsid w:val="005D4D10"/>
    <w:rsid w:val="005E5486"/>
    <w:rsid w:val="005E6DBB"/>
    <w:rsid w:val="005F284A"/>
    <w:rsid w:val="005F2C64"/>
    <w:rsid w:val="005F793F"/>
    <w:rsid w:val="00600D25"/>
    <w:rsid w:val="006017ED"/>
    <w:rsid w:val="00602CFE"/>
    <w:rsid w:val="0061510A"/>
    <w:rsid w:val="00615825"/>
    <w:rsid w:val="00630AA3"/>
    <w:rsid w:val="00633EA2"/>
    <w:rsid w:val="00636131"/>
    <w:rsid w:val="0063699E"/>
    <w:rsid w:val="006421C6"/>
    <w:rsid w:val="00646360"/>
    <w:rsid w:val="00647010"/>
    <w:rsid w:val="006506FD"/>
    <w:rsid w:val="00657D36"/>
    <w:rsid w:val="00662391"/>
    <w:rsid w:val="00670F2B"/>
    <w:rsid w:val="00684A52"/>
    <w:rsid w:val="0068659A"/>
    <w:rsid w:val="006872D5"/>
    <w:rsid w:val="00694BD4"/>
    <w:rsid w:val="006A4FAE"/>
    <w:rsid w:val="006B6BC5"/>
    <w:rsid w:val="006C0C36"/>
    <w:rsid w:val="006C627A"/>
    <w:rsid w:val="006C70B3"/>
    <w:rsid w:val="006E256C"/>
    <w:rsid w:val="006E6C56"/>
    <w:rsid w:val="006E6EBC"/>
    <w:rsid w:val="006F27D5"/>
    <w:rsid w:val="006F749B"/>
    <w:rsid w:val="00706B23"/>
    <w:rsid w:val="00716E3D"/>
    <w:rsid w:val="007175FA"/>
    <w:rsid w:val="00724465"/>
    <w:rsid w:val="00724786"/>
    <w:rsid w:val="0072563C"/>
    <w:rsid w:val="007278DD"/>
    <w:rsid w:val="007340D9"/>
    <w:rsid w:val="007452D4"/>
    <w:rsid w:val="0075399D"/>
    <w:rsid w:val="00760C6E"/>
    <w:rsid w:val="00782BB4"/>
    <w:rsid w:val="00784EE4"/>
    <w:rsid w:val="00787818"/>
    <w:rsid w:val="00787CD8"/>
    <w:rsid w:val="007916BA"/>
    <w:rsid w:val="00791A1C"/>
    <w:rsid w:val="007935B4"/>
    <w:rsid w:val="00793969"/>
    <w:rsid w:val="007965B1"/>
    <w:rsid w:val="007A248C"/>
    <w:rsid w:val="007B0B43"/>
    <w:rsid w:val="007B326F"/>
    <w:rsid w:val="007C00C9"/>
    <w:rsid w:val="007C2061"/>
    <w:rsid w:val="007D3015"/>
    <w:rsid w:val="007D6AD1"/>
    <w:rsid w:val="007E02DB"/>
    <w:rsid w:val="007E2CC1"/>
    <w:rsid w:val="007E3E9C"/>
    <w:rsid w:val="007E46BF"/>
    <w:rsid w:val="007F74B0"/>
    <w:rsid w:val="00811B7A"/>
    <w:rsid w:val="00812A52"/>
    <w:rsid w:val="008208EF"/>
    <w:rsid w:val="00826062"/>
    <w:rsid w:val="00826505"/>
    <w:rsid w:val="00837232"/>
    <w:rsid w:val="00841A22"/>
    <w:rsid w:val="00844D30"/>
    <w:rsid w:val="0084583B"/>
    <w:rsid w:val="00846AAC"/>
    <w:rsid w:val="00847270"/>
    <w:rsid w:val="008475BF"/>
    <w:rsid w:val="008519B1"/>
    <w:rsid w:val="008536EB"/>
    <w:rsid w:val="00863639"/>
    <w:rsid w:val="00880680"/>
    <w:rsid w:val="008808D3"/>
    <w:rsid w:val="00880A15"/>
    <w:rsid w:val="008825A1"/>
    <w:rsid w:val="00885886"/>
    <w:rsid w:val="00891195"/>
    <w:rsid w:val="00897731"/>
    <w:rsid w:val="00897CAE"/>
    <w:rsid w:val="008A6CF2"/>
    <w:rsid w:val="008B3C0A"/>
    <w:rsid w:val="008C0263"/>
    <w:rsid w:val="008C4783"/>
    <w:rsid w:val="008D5E15"/>
    <w:rsid w:val="008E5955"/>
    <w:rsid w:val="008E7582"/>
    <w:rsid w:val="008E75ED"/>
    <w:rsid w:val="008F2093"/>
    <w:rsid w:val="008F4F20"/>
    <w:rsid w:val="009021D5"/>
    <w:rsid w:val="00902779"/>
    <w:rsid w:val="00903457"/>
    <w:rsid w:val="0090407F"/>
    <w:rsid w:val="00905686"/>
    <w:rsid w:val="00910879"/>
    <w:rsid w:val="00911FB9"/>
    <w:rsid w:val="0092655F"/>
    <w:rsid w:val="00931959"/>
    <w:rsid w:val="00934DC1"/>
    <w:rsid w:val="0093627F"/>
    <w:rsid w:val="00936F88"/>
    <w:rsid w:val="00941FD3"/>
    <w:rsid w:val="00944ECB"/>
    <w:rsid w:val="00950021"/>
    <w:rsid w:val="00950AEC"/>
    <w:rsid w:val="00951238"/>
    <w:rsid w:val="009568BB"/>
    <w:rsid w:val="0096061C"/>
    <w:rsid w:val="00961CCB"/>
    <w:rsid w:val="0097099F"/>
    <w:rsid w:val="009772F1"/>
    <w:rsid w:val="00977BF2"/>
    <w:rsid w:val="00981933"/>
    <w:rsid w:val="00985A46"/>
    <w:rsid w:val="009869DA"/>
    <w:rsid w:val="00990999"/>
    <w:rsid w:val="009A15B4"/>
    <w:rsid w:val="009A539C"/>
    <w:rsid w:val="009D3430"/>
    <w:rsid w:val="009D4570"/>
    <w:rsid w:val="009D4EE9"/>
    <w:rsid w:val="009D72BD"/>
    <w:rsid w:val="009E7078"/>
    <w:rsid w:val="009F2881"/>
    <w:rsid w:val="00A001F9"/>
    <w:rsid w:val="00A03185"/>
    <w:rsid w:val="00A03633"/>
    <w:rsid w:val="00A04F2A"/>
    <w:rsid w:val="00A071F7"/>
    <w:rsid w:val="00A07881"/>
    <w:rsid w:val="00A14E03"/>
    <w:rsid w:val="00A16325"/>
    <w:rsid w:val="00A24AB9"/>
    <w:rsid w:val="00A2537D"/>
    <w:rsid w:val="00A32BC2"/>
    <w:rsid w:val="00A33F64"/>
    <w:rsid w:val="00A47DBA"/>
    <w:rsid w:val="00A52FA3"/>
    <w:rsid w:val="00A54A70"/>
    <w:rsid w:val="00A62266"/>
    <w:rsid w:val="00A626B6"/>
    <w:rsid w:val="00A647E6"/>
    <w:rsid w:val="00A76012"/>
    <w:rsid w:val="00A87AE8"/>
    <w:rsid w:val="00A921E7"/>
    <w:rsid w:val="00AA320F"/>
    <w:rsid w:val="00AA736B"/>
    <w:rsid w:val="00AB096F"/>
    <w:rsid w:val="00AB1F87"/>
    <w:rsid w:val="00AB50CD"/>
    <w:rsid w:val="00AB64CF"/>
    <w:rsid w:val="00AC0578"/>
    <w:rsid w:val="00AC6718"/>
    <w:rsid w:val="00AD204D"/>
    <w:rsid w:val="00AE47D9"/>
    <w:rsid w:val="00AE7CC5"/>
    <w:rsid w:val="00AF0FEE"/>
    <w:rsid w:val="00AF55B6"/>
    <w:rsid w:val="00B04ECF"/>
    <w:rsid w:val="00B06E80"/>
    <w:rsid w:val="00B07A2B"/>
    <w:rsid w:val="00B212C6"/>
    <w:rsid w:val="00B21D85"/>
    <w:rsid w:val="00B21F37"/>
    <w:rsid w:val="00B22EBD"/>
    <w:rsid w:val="00B24DE5"/>
    <w:rsid w:val="00B406A3"/>
    <w:rsid w:val="00B414B6"/>
    <w:rsid w:val="00B414ED"/>
    <w:rsid w:val="00B43D1A"/>
    <w:rsid w:val="00B470AF"/>
    <w:rsid w:val="00B509EA"/>
    <w:rsid w:val="00B51B27"/>
    <w:rsid w:val="00B66435"/>
    <w:rsid w:val="00B71CDA"/>
    <w:rsid w:val="00B74658"/>
    <w:rsid w:val="00B81671"/>
    <w:rsid w:val="00B90A4F"/>
    <w:rsid w:val="00B91EDF"/>
    <w:rsid w:val="00B939F2"/>
    <w:rsid w:val="00BA1909"/>
    <w:rsid w:val="00BA4170"/>
    <w:rsid w:val="00BB1CA5"/>
    <w:rsid w:val="00BB4B43"/>
    <w:rsid w:val="00BC0AE0"/>
    <w:rsid w:val="00BC1BC1"/>
    <w:rsid w:val="00BC6852"/>
    <w:rsid w:val="00BC7975"/>
    <w:rsid w:val="00BD162E"/>
    <w:rsid w:val="00BD4FA0"/>
    <w:rsid w:val="00BE5712"/>
    <w:rsid w:val="00BE7459"/>
    <w:rsid w:val="00BF0327"/>
    <w:rsid w:val="00BF0F46"/>
    <w:rsid w:val="00BF1064"/>
    <w:rsid w:val="00BF6070"/>
    <w:rsid w:val="00C005FF"/>
    <w:rsid w:val="00C02084"/>
    <w:rsid w:val="00C03217"/>
    <w:rsid w:val="00C17985"/>
    <w:rsid w:val="00C2016E"/>
    <w:rsid w:val="00C2027D"/>
    <w:rsid w:val="00C26D80"/>
    <w:rsid w:val="00C3237C"/>
    <w:rsid w:val="00C338C3"/>
    <w:rsid w:val="00C41BAB"/>
    <w:rsid w:val="00C50597"/>
    <w:rsid w:val="00C53842"/>
    <w:rsid w:val="00C60888"/>
    <w:rsid w:val="00C63700"/>
    <w:rsid w:val="00C74CCB"/>
    <w:rsid w:val="00C77565"/>
    <w:rsid w:val="00C93D16"/>
    <w:rsid w:val="00CA4FDA"/>
    <w:rsid w:val="00CA71F8"/>
    <w:rsid w:val="00CB72B7"/>
    <w:rsid w:val="00CC6FFA"/>
    <w:rsid w:val="00CF5C11"/>
    <w:rsid w:val="00CF6EED"/>
    <w:rsid w:val="00D02B32"/>
    <w:rsid w:val="00D13018"/>
    <w:rsid w:val="00D1425D"/>
    <w:rsid w:val="00D152B7"/>
    <w:rsid w:val="00D1678B"/>
    <w:rsid w:val="00D25D56"/>
    <w:rsid w:val="00D31A98"/>
    <w:rsid w:val="00D34BA2"/>
    <w:rsid w:val="00D403D3"/>
    <w:rsid w:val="00D43ABC"/>
    <w:rsid w:val="00D43AC5"/>
    <w:rsid w:val="00D46E1F"/>
    <w:rsid w:val="00D47BCD"/>
    <w:rsid w:val="00D52A35"/>
    <w:rsid w:val="00D54B32"/>
    <w:rsid w:val="00D55CA9"/>
    <w:rsid w:val="00D5734F"/>
    <w:rsid w:val="00D57C54"/>
    <w:rsid w:val="00D609FF"/>
    <w:rsid w:val="00D62613"/>
    <w:rsid w:val="00D64733"/>
    <w:rsid w:val="00D647E7"/>
    <w:rsid w:val="00D73E01"/>
    <w:rsid w:val="00D76E34"/>
    <w:rsid w:val="00D77388"/>
    <w:rsid w:val="00D86C5A"/>
    <w:rsid w:val="00D87A0C"/>
    <w:rsid w:val="00D95D05"/>
    <w:rsid w:val="00DA0B00"/>
    <w:rsid w:val="00DA1800"/>
    <w:rsid w:val="00DA25D1"/>
    <w:rsid w:val="00DA4B27"/>
    <w:rsid w:val="00DA5EA7"/>
    <w:rsid w:val="00DB4CC7"/>
    <w:rsid w:val="00DB6A0C"/>
    <w:rsid w:val="00DB753F"/>
    <w:rsid w:val="00DC06D0"/>
    <w:rsid w:val="00DC163E"/>
    <w:rsid w:val="00DC4B1C"/>
    <w:rsid w:val="00DC71A3"/>
    <w:rsid w:val="00DF04AD"/>
    <w:rsid w:val="00DF566C"/>
    <w:rsid w:val="00E15E13"/>
    <w:rsid w:val="00E246A0"/>
    <w:rsid w:val="00E301B7"/>
    <w:rsid w:val="00E317C5"/>
    <w:rsid w:val="00E32B9D"/>
    <w:rsid w:val="00E36842"/>
    <w:rsid w:val="00E37CC6"/>
    <w:rsid w:val="00E41D15"/>
    <w:rsid w:val="00E4281D"/>
    <w:rsid w:val="00E449CF"/>
    <w:rsid w:val="00E47A2A"/>
    <w:rsid w:val="00E52441"/>
    <w:rsid w:val="00E5696E"/>
    <w:rsid w:val="00E63301"/>
    <w:rsid w:val="00E763E5"/>
    <w:rsid w:val="00E81BA8"/>
    <w:rsid w:val="00E85BAC"/>
    <w:rsid w:val="00E9795F"/>
    <w:rsid w:val="00EA56FE"/>
    <w:rsid w:val="00EB7644"/>
    <w:rsid w:val="00EB79AB"/>
    <w:rsid w:val="00EC0DA9"/>
    <w:rsid w:val="00EE32E9"/>
    <w:rsid w:val="00EF0BA6"/>
    <w:rsid w:val="00EF255A"/>
    <w:rsid w:val="00F02D59"/>
    <w:rsid w:val="00F055C3"/>
    <w:rsid w:val="00F1733B"/>
    <w:rsid w:val="00F20108"/>
    <w:rsid w:val="00F20544"/>
    <w:rsid w:val="00F33B54"/>
    <w:rsid w:val="00F3415F"/>
    <w:rsid w:val="00F3575E"/>
    <w:rsid w:val="00F35848"/>
    <w:rsid w:val="00F362B6"/>
    <w:rsid w:val="00F36D7A"/>
    <w:rsid w:val="00F44421"/>
    <w:rsid w:val="00F52E27"/>
    <w:rsid w:val="00F61B79"/>
    <w:rsid w:val="00F667F1"/>
    <w:rsid w:val="00F7306E"/>
    <w:rsid w:val="00F74269"/>
    <w:rsid w:val="00F75653"/>
    <w:rsid w:val="00F76087"/>
    <w:rsid w:val="00F87C05"/>
    <w:rsid w:val="00F91F23"/>
    <w:rsid w:val="00FA0F64"/>
    <w:rsid w:val="00FA1593"/>
    <w:rsid w:val="00FA258B"/>
    <w:rsid w:val="00FB0991"/>
    <w:rsid w:val="00FB2744"/>
    <w:rsid w:val="00FB73E5"/>
    <w:rsid w:val="00FC1359"/>
    <w:rsid w:val="00FC237F"/>
    <w:rsid w:val="00FC59D0"/>
    <w:rsid w:val="00FC5F05"/>
    <w:rsid w:val="00FC6256"/>
    <w:rsid w:val="00FD1835"/>
    <w:rsid w:val="00FD2911"/>
    <w:rsid w:val="00FD3574"/>
    <w:rsid w:val="00FD6AB2"/>
    <w:rsid w:val="00FE4A7C"/>
    <w:rsid w:val="00FF22FB"/>
    <w:rsid w:val="00FF4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C515A"/>
        <w:sz w:val="21"/>
        <w:szCs w:val="21"/>
        <w:lang w:val="ru-RU"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EDF"/>
  </w:style>
  <w:style w:type="paragraph" w:styleId="1">
    <w:name w:val="heading 1"/>
    <w:basedOn w:val="a"/>
    <w:next w:val="a"/>
    <w:rsid w:val="00846AAC"/>
    <w:pPr>
      <w:keepNext/>
      <w:keepLines/>
      <w:spacing w:before="280" w:after="140" w:line="216" w:lineRule="auto"/>
      <w:outlineLvl w:val="0"/>
    </w:pPr>
    <w:rPr>
      <w:b/>
      <w:color w:val="D01D2B"/>
      <w:sz w:val="48"/>
      <w:szCs w:val="48"/>
    </w:rPr>
  </w:style>
  <w:style w:type="paragraph" w:styleId="2">
    <w:name w:val="heading 2"/>
    <w:basedOn w:val="a"/>
    <w:next w:val="a"/>
    <w:rsid w:val="00846AAC"/>
    <w:pPr>
      <w:keepNext/>
      <w:keepLines/>
      <w:spacing w:after="240" w:line="228" w:lineRule="auto"/>
      <w:outlineLvl w:val="1"/>
    </w:pPr>
    <w:rPr>
      <w:rFonts w:ascii="Times New Roman" w:eastAsia="Times New Roman" w:hAnsi="Times New Roman" w:cs="Times New Roman"/>
      <w:b/>
      <w:sz w:val="36"/>
      <w:szCs w:val="36"/>
    </w:rPr>
  </w:style>
  <w:style w:type="paragraph" w:styleId="3">
    <w:name w:val="heading 3"/>
    <w:basedOn w:val="a"/>
    <w:next w:val="a"/>
    <w:rsid w:val="00846AAC"/>
    <w:pPr>
      <w:keepNext/>
      <w:keepLines/>
      <w:spacing w:after="100" w:line="228" w:lineRule="auto"/>
      <w:outlineLvl w:val="2"/>
    </w:pPr>
    <w:rPr>
      <w:b/>
      <w:color w:val="D01D2B"/>
      <w:sz w:val="28"/>
      <w:szCs w:val="28"/>
    </w:rPr>
  </w:style>
  <w:style w:type="paragraph" w:styleId="4">
    <w:name w:val="heading 4"/>
    <w:basedOn w:val="a"/>
    <w:next w:val="a"/>
    <w:rsid w:val="00846AAC"/>
    <w:pPr>
      <w:keepNext/>
      <w:keepLines/>
      <w:spacing w:before="40" w:after="40"/>
      <w:outlineLvl w:val="3"/>
    </w:pPr>
    <w:rPr>
      <w:b/>
      <w:sz w:val="24"/>
      <w:szCs w:val="24"/>
    </w:rPr>
  </w:style>
  <w:style w:type="paragraph" w:styleId="5">
    <w:name w:val="heading 5"/>
    <w:basedOn w:val="a"/>
    <w:next w:val="a"/>
    <w:rsid w:val="00846AAC"/>
    <w:pPr>
      <w:keepNext/>
      <w:keepLines/>
      <w:spacing w:after="100" w:line="228" w:lineRule="auto"/>
      <w:outlineLvl w:val="4"/>
    </w:pPr>
    <w:rPr>
      <w:smallCaps/>
      <w:color w:val="868A90"/>
    </w:rPr>
  </w:style>
  <w:style w:type="paragraph" w:styleId="6">
    <w:name w:val="heading 6"/>
    <w:basedOn w:val="a"/>
    <w:next w:val="a"/>
    <w:rsid w:val="00846AAC"/>
    <w:pPr>
      <w:keepNext/>
      <w:keepLines/>
      <w:spacing w:before="40"/>
      <w:outlineLvl w:val="5"/>
    </w:pPr>
    <w:rPr>
      <w:b/>
      <w:color w:val="868A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46AAC"/>
    <w:pPr>
      <w:keepNext/>
      <w:keepLines/>
      <w:spacing w:before="280" w:after="140" w:line="216" w:lineRule="auto"/>
    </w:pPr>
    <w:rPr>
      <w:b/>
      <w:color w:val="D01D2B"/>
      <w:sz w:val="60"/>
      <w:szCs w:val="60"/>
    </w:rPr>
  </w:style>
  <w:style w:type="paragraph" w:styleId="a4">
    <w:name w:val="Subtitle"/>
    <w:basedOn w:val="a"/>
    <w:next w:val="a"/>
    <w:rsid w:val="00846AAC"/>
    <w:pPr>
      <w:keepNext/>
      <w:keepLines/>
      <w:spacing w:after="120" w:line="216" w:lineRule="auto"/>
    </w:pPr>
    <w:rPr>
      <w:rFonts w:ascii="Times" w:eastAsia="Times" w:hAnsi="Times" w:cs="Times"/>
      <w:b/>
      <w:i/>
      <w:sz w:val="48"/>
      <w:szCs w:val="48"/>
    </w:rPr>
  </w:style>
  <w:style w:type="table" w:customStyle="1" w:styleId="a5">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6">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7">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8">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9">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a">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b">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c">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d">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e">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f">
    <w:basedOn w:val="a1"/>
    <w:rsid w:val="00846AAC"/>
    <w:tblPr>
      <w:tblStyleRowBandSize w:val="1"/>
      <w:tblStyleColBandSize w:val="1"/>
      <w:tblInd w:w="0" w:type="dxa"/>
      <w:tblCellMar>
        <w:top w:w="100" w:type="dxa"/>
        <w:left w:w="100" w:type="dxa"/>
        <w:bottom w:w="100" w:type="dxa"/>
        <w:right w:w="100" w:type="dxa"/>
      </w:tblCellMar>
    </w:tblPr>
  </w:style>
  <w:style w:type="paragraph" w:styleId="af0">
    <w:name w:val="header"/>
    <w:basedOn w:val="a"/>
    <w:link w:val="af1"/>
    <w:uiPriority w:val="99"/>
    <w:unhideWhenUsed/>
    <w:rsid w:val="002B461E"/>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B461E"/>
  </w:style>
  <w:style w:type="paragraph" w:styleId="af2">
    <w:name w:val="footer"/>
    <w:basedOn w:val="a"/>
    <w:link w:val="af3"/>
    <w:uiPriority w:val="99"/>
    <w:unhideWhenUsed/>
    <w:rsid w:val="002B461E"/>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B461E"/>
  </w:style>
  <w:style w:type="paragraph" w:styleId="af4">
    <w:name w:val="List Paragraph"/>
    <w:basedOn w:val="a"/>
    <w:uiPriority w:val="34"/>
    <w:qFormat/>
    <w:rsid w:val="00A62266"/>
    <w:pPr>
      <w:ind w:left="720"/>
      <w:contextualSpacing/>
    </w:pPr>
  </w:style>
  <w:style w:type="paragraph" w:styleId="af5">
    <w:name w:val="Balloon Text"/>
    <w:basedOn w:val="a"/>
    <w:link w:val="af6"/>
    <w:uiPriority w:val="99"/>
    <w:semiHidden/>
    <w:unhideWhenUsed/>
    <w:rsid w:val="003318B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318B7"/>
    <w:rPr>
      <w:rFonts w:ascii="Tahoma" w:hAnsi="Tahoma" w:cs="Tahoma"/>
      <w:sz w:val="16"/>
      <w:szCs w:val="16"/>
    </w:rPr>
  </w:style>
  <w:style w:type="table" w:styleId="af7">
    <w:name w:val="Table Grid"/>
    <w:basedOn w:val="a1"/>
    <w:uiPriority w:val="59"/>
    <w:rsid w:val="00D76E3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D76E34"/>
    <w:rPr>
      <w:color w:val="0000FF"/>
      <w:u w:val="single"/>
    </w:rPr>
  </w:style>
  <w:style w:type="character" w:styleId="af9">
    <w:name w:val="annotation reference"/>
    <w:basedOn w:val="a0"/>
    <w:uiPriority w:val="99"/>
    <w:semiHidden/>
    <w:unhideWhenUsed/>
    <w:rsid w:val="00311A37"/>
    <w:rPr>
      <w:sz w:val="16"/>
      <w:szCs w:val="16"/>
    </w:rPr>
  </w:style>
  <w:style w:type="paragraph" w:styleId="afa">
    <w:name w:val="annotation text"/>
    <w:basedOn w:val="a"/>
    <w:link w:val="afb"/>
    <w:uiPriority w:val="99"/>
    <w:semiHidden/>
    <w:unhideWhenUsed/>
    <w:rsid w:val="00311A37"/>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color w:val="auto"/>
      <w:sz w:val="20"/>
      <w:szCs w:val="20"/>
      <w:lang w:val="en-US"/>
    </w:rPr>
  </w:style>
  <w:style w:type="character" w:customStyle="1" w:styleId="afb">
    <w:name w:val="Текст примечания Знак"/>
    <w:basedOn w:val="a0"/>
    <w:link w:val="afa"/>
    <w:uiPriority w:val="99"/>
    <w:semiHidden/>
    <w:rsid w:val="00311A37"/>
    <w:rPr>
      <w:rFonts w:asciiTheme="minorHAnsi" w:eastAsiaTheme="minorHAnsi" w:hAnsiTheme="minorHAnsi" w:cstheme="minorBidi"/>
      <w:color w:val="auto"/>
      <w:sz w:val="20"/>
      <w:szCs w:val="20"/>
      <w:lang w:val="en-US"/>
    </w:rPr>
  </w:style>
  <w:style w:type="paragraph" w:styleId="afc">
    <w:name w:val="annotation subject"/>
    <w:basedOn w:val="afa"/>
    <w:next w:val="afa"/>
    <w:link w:val="afd"/>
    <w:uiPriority w:val="99"/>
    <w:semiHidden/>
    <w:unhideWhenUsed/>
    <w:rsid w:val="00341B49"/>
    <w:pPr>
      <w:pBdr>
        <w:top w:val="nil"/>
        <w:left w:val="nil"/>
        <w:bottom w:val="nil"/>
        <w:right w:val="nil"/>
        <w:between w:val="nil"/>
      </w:pBdr>
      <w:spacing w:after="280"/>
    </w:pPr>
    <w:rPr>
      <w:rFonts w:ascii="Arial" w:eastAsia="Arial" w:hAnsi="Arial" w:cs="Arial"/>
      <w:b/>
      <w:bCs/>
      <w:color w:val="4C515A"/>
    </w:rPr>
  </w:style>
  <w:style w:type="character" w:customStyle="1" w:styleId="afd">
    <w:name w:val="Тема примечания Знак"/>
    <w:basedOn w:val="afb"/>
    <w:link w:val="afc"/>
    <w:uiPriority w:val="99"/>
    <w:semiHidden/>
    <w:rsid w:val="00341B49"/>
    <w:rPr>
      <w:rFonts w:asciiTheme="minorHAnsi" w:eastAsiaTheme="minorHAnsi" w:hAnsiTheme="minorHAnsi" w:cstheme="minorBidi"/>
      <w:b/>
      <w:bCs/>
      <w:color w:val="auto"/>
      <w:sz w:val="20"/>
      <w:szCs w:val="20"/>
      <w:lang w:val="en-US"/>
    </w:rPr>
  </w:style>
  <w:style w:type="table" w:customStyle="1" w:styleId="30">
    <w:name w:val="Сетка таблицы3"/>
    <w:basedOn w:val="a1"/>
    <w:next w:val="af7"/>
    <w:uiPriority w:val="59"/>
    <w:rsid w:val="001F2CB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1F2CB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C515A"/>
        <w:sz w:val="21"/>
        <w:szCs w:val="21"/>
        <w:lang w:val="ru-RU"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1EDF"/>
  </w:style>
  <w:style w:type="paragraph" w:styleId="1">
    <w:name w:val="heading 1"/>
    <w:basedOn w:val="a"/>
    <w:next w:val="a"/>
    <w:rsid w:val="00846AAC"/>
    <w:pPr>
      <w:keepNext/>
      <w:keepLines/>
      <w:spacing w:before="280" w:after="140" w:line="216" w:lineRule="auto"/>
      <w:outlineLvl w:val="0"/>
    </w:pPr>
    <w:rPr>
      <w:b/>
      <w:color w:val="D01D2B"/>
      <w:sz w:val="48"/>
      <w:szCs w:val="48"/>
    </w:rPr>
  </w:style>
  <w:style w:type="paragraph" w:styleId="2">
    <w:name w:val="heading 2"/>
    <w:basedOn w:val="a"/>
    <w:next w:val="a"/>
    <w:rsid w:val="00846AAC"/>
    <w:pPr>
      <w:keepNext/>
      <w:keepLines/>
      <w:spacing w:after="240" w:line="228" w:lineRule="auto"/>
      <w:outlineLvl w:val="1"/>
    </w:pPr>
    <w:rPr>
      <w:rFonts w:ascii="Times New Roman" w:eastAsia="Times New Roman" w:hAnsi="Times New Roman" w:cs="Times New Roman"/>
      <w:b/>
      <w:sz w:val="36"/>
      <w:szCs w:val="36"/>
    </w:rPr>
  </w:style>
  <w:style w:type="paragraph" w:styleId="3">
    <w:name w:val="heading 3"/>
    <w:basedOn w:val="a"/>
    <w:next w:val="a"/>
    <w:rsid w:val="00846AAC"/>
    <w:pPr>
      <w:keepNext/>
      <w:keepLines/>
      <w:spacing w:after="100" w:line="228" w:lineRule="auto"/>
      <w:outlineLvl w:val="2"/>
    </w:pPr>
    <w:rPr>
      <w:b/>
      <w:color w:val="D01D2B"/>
      <w:sz w:val="28"/>
      <w:szCs w:val="28"/>
    </w:rPr>
  </w:style>
  <w:style w:type="paragraph" w:styleId="4">
    <w:name w:val="heading 4"/>
    <w:basedOn w:val="a"/>
    <w:next w:val="a"/>
    <w:rsid w:val="00846AAC"/>
    <w:pPr>
      <w:keepNext/>
      <w:keepLines/>
      <w:spacing w:before="40" w:after="40"/>
      <w:outlineLvl w:val="3"/>
    </w:pPr>
    <w:rPr>
      <w:b/>
      <w:sz w:val="24"/>
      <w:szCs w:val="24"/>
    </w:rPr>
  </w:style>
  <w:style w:type="paragraph" w:styleId="5">
    <w:name w:val="heading 5"/>
    <w:basedOn w:val="a"/>
    <w:next w:val="a"/>
    <w:rsid w:val="00846AAC"/>
    <w:pPr>
      <w:keepNext/>
      <w:keepLines/>
      <w:spacing w:after="100" w:line="228" w:lineRule="auto"/>
      <w:outlineLvl w:val="4"/>
    </w:pPr>
    <w:rPr>
      <w:smallCaps/>
      <w:color w:val="868A90"/>
    </w:rPr>
  </w:style>
  <w:style w:type="paragraph" w:styleId="6">
    <w:name w:val="heading 6"/>
    <w:basedOn w:val="a"/>
    <w:next w:val="a"/>
    <w:rsid w:val="00846AAC"/>
    <w:pPr>
      <w:keepNext/>
      <w:keepLines/>
      <w:spacing w:before="40"/>
      <w:outlineLvl w:val="5"/>
    </w:pPr>
    <w:rPr>
      <w:b/>
      <w:color w:val="868A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46AAC"/>
    <w:pPr>
      <w:keepNext/>
      <w:keepLines/>
      <w:spacing w:before="280" w:after="140" w:line="216" w:lineRule="auto"/>
    </w:pPr>
    <w:rPr>
      <w:b/>
      <w:color w:val="D01D2B"/>
      <w:sz w:val="60"/>
      <w:szCs w:val="60"/>
    </w:rPr>
  </w:style>
  <w:style w:type="paragraph" w:styleId="a4">
    <w:name w:val="Subtitle"/>
    <w:basedOn w:val="a"/>
    <w:next w:val="a"/>
    <w:rsid w:val="00846AAC"/>
    <w:pPr>
      <w:keepNext/>
      <w:keepLines/>
      <w:spacing w:after="120" w:line="216" w:lineRule="auto"/>
    </w:pPr>
    <w:rPr>
      <w:rFonts w:ascii="Times" w:eastAsia="Times" w:hAnsi="Times" w:cs="Times"/>
      <w:b/>
      <w:i/>
      <w:sz w:val="48"/>
      <w:szCs w:val="48"/>
    </w:rPr>
  </w:style>
  <w:style w:type="table" w:customStyle="1" w:styleId="a5">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6">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7">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8">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9">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a">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b">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c">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d">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e">
    <w:basedOn w:val="a1"/>
    <w:rsid w:val="00846AAC"/>
    <w:tblPr>
      <w:tblStyleRowBandSize w:val="1"/>
      <w:tblStyleColBandSize w:val="1"/>
      <w:tblInd w:w="0" w:type="dxa"/>
      <w:tblCellMar>
        <w:top w:w="100" w:type="dxa"/>
        <w:left w:w="100" w:type="dxa"/>
        <w:bottom w:w="100" w:type="dxa"/>
        <w:right w:w="100" w:type="dxa"/>
      </w:tblCellMar>
    </w:tblPr>
  </w:style>
  <w:style w:type="table" w:customStyle="1" w:styleId="af">
    <w:basedOn w:val="a1"/>
    <w:rsid w:val="00846AAC"/>
    <w:tblPr>
      <w:tblStyleRowBandSize w:val="1"/>
      <w:tblStyleColBandSize w:val="1"/>
      <w:tblInd w:w="0" w:type="dxa"/>
      <w:tblCellMar>
        <w:top w:w="100" w:type="dxa"/>
        <w:left w:w="100" w:type="dxa"/>
        <w:bottom w:w="100" w:type="dxa"/>
        <w:right w:w="100" w:type="dxa"/>
      </w:tblCellMar>
    </w:tblPr>
  </w:style>
  <w:style w:type="paragraph" w:styleId="af0">
    <w:name w:val="header"/>
    <w:basedOn w:val="a"/>
    <w:link w:val="af1"/>
    <w:uiPriority w:val="99"/>
    <w:unhideWhenUsed/>
    <w:rsid w:val="002B461E"/>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B461E"/>
  </w:style>
  <w:style w:type="paragraph" w:styleId="af2">
    <w:name w:val="footer"/>
    <w:basedOn w:val="a"/>
    <w:link w:val="af3"/>
    <w:uiPriority w:val="99"/>
    <w:unhideWhenUsed/>
    <w:rsid w:val="002B461E"/>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B461E"/>
  </w:style>
  <w:style w:type="paragraph" w:styleId="af4">
    <w:name w:val="List Paragraph"/>
    <w:basedOn w:val="a"/>
    <w:uiPriority w:val="34"/>
    <w:qFormat/>
    <w:rsid w:val="00A62266"/>
    <w:pPr>
      <w:ind w:left="720"/>
      <w:contextualSpacing/>
    </w:pPr>
  </w:style>
  <w:style w:type="paragraph" w:styleId="af5">
    <w:name w:val="Balloon Text"/>
    <w:basedOn w:val="a"/>
    <w:link w:val="af6"/>
    <w:uiPriority w:val="99"/>
    <w:semiHidden/>
    <w:unhideWhenUsed/>
    <w:rsid w:val="003318B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318B7"/>
    <w:rPr>
      <w:rFonts w:ascii="Tahoma" w:hAnsi="Tahoma" w:cs="Tahoma"/>
      <w:sz w:val="16"/>
      <w:szCs w:val="16"/>
    </w:rPr>
  </w:style>
  <w:style w:type="table" w:styleId="af7">
    <w:name w:val="Table Grid"/>
    <w:basedOn w:val="a1"/>
    <w:uiPriority w:val="59"/>
    <w:rsid w:val="00D76E3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D76E34"/>
    <w:rPr>
      <w:color w:val="0000FF"/>
      <w:u w:val="single"/>
    </w:rPr>
  </w:style>
  <w:style w:type="character" w:styleId="af9">
    <w:name w:val="annotation reference"/>
    <w:basedOn w:val="a0"/>
    <w:uiPriority w:val="99"/>
    <w:semiHidden/>
    <w:unhideWhenUsed/>
    <w:rsid w:val="00311A37"/>
    <w:rPr>
      <w:sz w:val="16"/>
      <w:szCs w:val="16"/>
    </w:rPr>
  </w:style>
  <w:style w:type="paragraph" w:styleId="afa">
    <w:name w:val="annotation text"/>
    <w:basedOn w:val="a"/>
    <w:link w:val="afb"/>
    <w:uiPriority w:val="99"/>
    <w:semiHidden/>
    <w:unhideWhenUsed/>
    <w:rsid w:val="00311A37"/>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color w:val="auto"/>
      <w:sz w:val="20"/>
      <w:szCs w:val="20"/>
      <w:lang w:val="en-US"/>
    </w:rPr>
  </w:style>
  <w:style w:type="character" w:customStyle="1" w:styleId="afb">
    <w:name w:val="Текст примечания Знак"/>
    <w:basedOn w:val="a0"/>
    <w:link w:val="afa"/>
    <w:uiPriority w:val="99"/>
    <w:semiHidden/>
    <w:rsid w:val="00311A37"/>
    <w:rPr>
      <w:rFonts w:asciiTheme="minorHAnsi" w:eastAsiaTheme="minorHAnsi" w:hAnsiTheme="minorHAnsi" w:cstheme="minorBidi"/>
      <w:color w:val="auto"/>
      <w:sz w:val="20"/>
      <w:szCs w:val="20"/>
      <w:lang w:val="en-US"/>
    </w:rPr>
  </w:style>
  <w:style w:type="paragraph" w:styleId="afc">
    <w:name w:val="annotation subject"/>
    <w:basedOn w:val="afa"/>
    <w:next w:val="afa"/>
    <w:link w:val="afd"/>
    <w:uiPriority w:val="99"/>
    <w:semiHidden/>
    <w:unhideWhenUsed/>
    <w:rsid w:val="00341B49"/>
    <w:pPr>
      <w:pBdr>
        <w:top w:val="nil"/>
        <w:left w:val="nil"/>
        <w:bottom w:val="nil"/>
        <w:right w:val="nil"/>
        <w:between w:val="nil"/>
      </w:pBdr>
      <w:spacing w:after="280"/>
    </w:pPr>
    <w:rPr>
      <w:rFonts w:ascii="Arial" w:eastAsia="Arial" w:hAnsi="Arial" w:cs="Arial"/>
      <w:b/>
      <w:bCs/>
      <w:color w:val="4C515A"/>
    </w:rPr>
  </w:style>
  <w:style w:type="character" w:customStyle="1" w:styleId="afd">
    <w:name w:val="Тема примечания Знак"/>
    <w:basedOn w:val="afb"/>
    <w:link w:val="afc"/>
    <w:uiPriority w:val="99"/>
    <w:semiHidden/>
    <w:rsid w:val="00341B49"/>
    <w:rPr>
      <w:rFonts w:asciiTheme="minorHAnsi" w:eastAsiaTheme="minorHAnsi" w:hAnsiTheme="minorHAnsi" w:cstheme="minorBidi"/>
      <w:b/>
      <w:bCs/>
      <w:color w:val="auto"/>
      <w:sz w:val="20"/>
      <w:szCs w:val="20"/>
      <w:lang w:val="en-US"/>
    </w:rPr>
  </w:style>
  <w:style w:type="table" w:customStyle="1" w:styleId="30">
    <w:name w:val="Сетка таблицы3"/>
    <w:basedOn w:val="a1"/>
    <w:next w:val="af7"/>
    <w:uiPriority w:val="59"/>
    <w:rsid w:val="001F2CB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Calibri" w:hAnsi="Calibri" w:cs="Times New Roman"/>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1F2CB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277">
      <w:bodyDiv w:val="1"/>
      <w:marLeft w:val="0"/>
      <w:marRight w:val="0"/>
      <w:marTop w:val="0"/>
      <w:marBottom w:val="0"/>
      <w:divBdr>
        <w:top w:val="none" w:sz="0" w:space="0" w:color="auto"/>
        <w:left w:val="none" w:sz="0" w:space="0" w:color="auto"/>
        <w:bottom w:val="none" w:sz="0" w:space="0" w:color="auto"/>
        <w:right w:val="none" w:sz="0" w:space="0" w:color="auto"/>
      </w:divBdr>
    </w:div>
    <w:div w:id="466627944">
      <w:bodyDiv w:val="1"/>
      <w:marLeft w:val="0"/>
      <w:marRight w:val="0"/>
      <w:marTop w:val="0"/>
      <w:marBottom w:val="0"/>
      <w:divBdr>
        <w:top w:val="none" w:sz="0" w:space="0" w:color="auto"/>
        <w:left w:val="none" w:sz="0" w:space="0" w:color="auto"/>
        <w:bottom w:val="none" w:sz="0" w:space="0" w:color="auto"/>
        <w:right w:val="none" w:sz="0" w:space="0" w:color="auto"/>
      </w:divBdr>
    </w:div>
    <w:div w:id="470097463">
      <w:bodyDiv w:val="1"/>
      <w:marLeft w:val="0"/>
      <w:marRight w:val="0"/>
      <w:marTop w:val="0"/>
      <w:marBottom w:val="0"/>
      <w:divBdr>
        <w:top w:val="none" w:sz="0" w:space="0" w:color="auto"/>
        <w:left w:val="none" w:sz="0" w:space="0" w:color="auto"/>
        <w:bottom w:val="none" w:sz="0" w:space="0" w:color="auto"/>
        <w:right w:val="none" w:sz="0" w:space="0" w:color="auto"/>
      </w:divBdr>
    </w:div>
    <w:div w:id="668824162">
      <w:bodyDiv w:val="1"/>
      <w:marLeft w:val="0"/>
      <w:marRight w:val="0"/>
      <w:marTop w:val="0"/>
      <w:marBottom w:val="0"/>
      <w:divBdr>
        <w:top w:val="none" w:sz="0" w:space="0" w:color="auto"/>
        <w:left w:val="none" w:sz="0" w:space="0" w:color="auto"/>
        <w:bottom w:val="none" w:sz="0" w:space="0" w:color="auto"/>
        <w:right w:val="none" w:sz="0" w:space="0" w:color="auto"/>
      </w:divBdr>
    </w:div>
    <w:div w:id="770012401">
      <w:bodyDiv w:val="1"/>
      <w:marLeft w:val="0"/>
      <w:marRight w:val="0"/>
      <w:marTop w:val="0"/>
      <w:marBottom w:val="0"/>
      <w:divBdr>
        <w:top w:val="none" w:sz="0" w:space="0" w:color="auto"/>
        <w:left w:val="none" w:sz="0" w:space="0" w:color="auto"/>
        <w:bottom w:val="none" w:sz="0" w:space="0" w:color="auto"/>
        <w:right w:val="none" w:sz="0" w:space="0" w:color="auto"/>
      </w:divBdr>
    </w:div>
    <w:div w:id="806361865">
      <w:bodyDiv w:val="1"/>
      <w:marLeft w:val="0"/>
      <w:marRight w:val="0"/>
      <w:marTop w:val="0"/>
      <w:marBottom w:val="0"/>
      <w:divBdr>
        <w:top w:val="none" w:sz="0" w:space="0" w:color="auto"/>
        <w:left w:val="none" w:sz="0" w:space="0" w:color="auto"/>
        <w:bottom w:val="none" w:sz="0" w:space="0" w:color="auto"/>
        <w:right w:val="none" w:sz="0" w:space="0" w:color="auto"/>
      </w:divBdr>
    </w:div>
    <w:div w:id="953705168">
      <w:bodyDiv w:val="1"/>
      <w:marLeft w:val="0"/>
      <w:marRight w:val="0"/>
      <w:marTop w:val="0"/>
      <w:marBottom w:val="0"/>
      <w:divBdr>
        <w:top w:val="none" w:sz="0" w:space="0" w:color="auto"/>
        <w:left w:val="none" w:sz="0" w:space="0" w:color="auto"/>
        <w:bottom w:val="none" w:sz="0" w:space="0" w:color="auto"/>
        <w:right w:val="none" w:sz="0" w:space="0" w:color="auto"/>
      </w:divBdr>
    </w:div>
    <w:div w:id="957027428">
      <w:bodyDiv w:val="1"/>
      <w:marLeft w:val="0"/>
      <w:marRight w:val="0"/>
      <w:marTop w:val="0"/>
      <w:marBottom w:val="0"/>
      <w:divBdr>
        <w:top w:val="none" w:sz="0" w:space="0" w:color="auto"/>
        <w:left w:val="none" w:sz="0" w:space="0" w:color="auto"/>
        <w:bottom w:val="none" w:sz="0" w:space="0" w:color="auto"/>
        <w:right w:val="none" w:sz="0" w:space="0" w:color="auto"/>
      </w:divBdr>
    </w:div>
    <w:div w:id="1369991365">
      <w:bodyDiv w:val="1"/>
      <w:marLeft w:val="0"/>
      <w:marRight w:val="0"/>
      <w:marTop w:val="0"/>
      <w:marBottom w:val="0"/>
      <w:divBdr>
        <w:top w:val="none" w:sz="0" w:space="0" w:color="auto"/>
        <w:left w:val="none" w:sz="0" w:space="0" w:color="auto"/>
        <w:bottom w:val="none" w:sz="0" w:space="0" w:color="auto"/>
        <w:right w:val="none" w:sz="0" w:space="0" w:color="auto"/>
      </w:divBdr>
    </w:div>
    <w:div w:id="1457598186">
      <w:bodyDiv w:val="1"/>
      <w:marLeft w:val="0"/>
      <w:marRight w:val="0"/>
      <w:marTop w:val="0"/>
      <w:marBottom w:val="0"/>
      <w:divBdr>
        <w:top w:val="none" w:sz="0" w:space="0" w:color="auto"/>
        <w:left w:val="none" w:sz="0" w:space="0" w:color="auto"/>
        <w:bottom w:val="none" w:sz="0" w:space="0" w:color="auto"/>
        <w:right w:val="none" w:sz="0" w:space="0" w:color="auto"/>
      </w:divBdr>
    </w:div>
    <w:div w:id="1694332749">
      <w:bodyDiv w:val="1"/>
      <w:marLeft w:val="0"/>
      <w:marRight w:val="0"/>
      <w:marTop w:val="0"/>
      <w:marBottom w:val="0"/>
      <w:divBdr>
        <w:top w:val="none" w:sz="0" w:space="0" w:color="auto"/>
        <w:left w:val="none" w:sz="0" w:space="0" w:color="auto"/>
        <w:bottom w:val="none" w:sz="0" w:space="0" w:color="auto"/>
        <w:right w:val="none" w:sz="0" w:space="0" w:color="auto"/>
      </w:divBdr>
    </w:div>
    <w:div w:id="1701123343">
      <w:bodyDiv w:val="1"/>
      <w:marLeft w:val="0"/>
      <w:marRight w:val="0"/>
      <w:marTop w:val="0"/>
      <w:marBottom w:val="0"/>
      <w:divBdr>
        <w:top w:val="none" w:sz="0" w:space="0" w:color="auto"/>
        <w:left w:val="none" w:sz="0" w:space="0" w:color="auto"/>
        <w:bottom w:val="none" w:sz="0" w:space="0" w:color="auto"/>
        <w:right w:val="none" w:sz="0" w:space="0" w:color="auto"/>
      </w:divBdr>
    </w:div>
    <w:div w:id="1752579133">
      <w:bodyDiv w:val="1"/>
      <w:marLeft w:val="0"/>
      <w:marRight w:val="0"/>
      <w:marTop w:val="0"/>
      <w:marBottom w:val="0"/>
      <w:divBdr>
        <w:top w:val="none" w:sz="0" w:space="0" w:color="auto"/>
        <w:left w:val="none" w:sz="0" w:space="0" w:color="auto"/>
        <w:bottom w:val="none" w:sz="0" w:space="0" w:color="auto"/>
        <w:right w:val="none" w:sz="0" w:space="0" w:color="auto"/>
      </w:divBdr>
    </w:div>
    <w:div w:id="1774858962">
      <w:bodyDiv w:val="1"/>
      <w:marLeft w:val="0"/>
      <w:marRight w:val="0"/>
      <w:marTop w:val="0"/>
      <w:marBottom w:val="0"/>
      <w:divBdr>
        <w:top w:val="none" w:sz="0" w:space="0" w:color="auto"/>
        <w:left w:val="none" w:sz="0" w:space="0" w:color="auto"/>
        <w:bottom w:val="none" w:sz="0" w:space="0" w:color="auto"/>
        <w:right w:val="none" w:sz="0" w:space="0" w:color="auto"/>
      </w:divBdr>
    </w:div>
    <w:div w:id="1831435123">
      <w:bodyDiv w:val="1"/>
      <w:marLeft w:val="0"/>
      <w:marRight w:val="0"/>
      <w:marTop w:val="0"/>
      <w:marBottom w:val="0"/>
      <w:divBdr>
        <w:top w:val="none" w:sz="0" w:space="0" w:color="auto"/>
        <w:left w:val="none" w:sz="0" w:space="0" w:color="auto"/>
        <w:bottom w:val="none" w:sz="0" w:space="0" w:color="auto"/>
        <w:right w:val="none" w:sz="0" w:space="0" w:color="auto"/>
      </w:divBdr>
    </w:div>
    <w:div w:id="1843935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krprocurement@mercycorps.org" TargetMode="External"/><Relationship Id="rId18" Type="http://schemas.openxmlformats.org/officeDocument/2006/relationships/hyperlink" Target="http://www.un.org/sc/committees/1267/aq_sanctions_list.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ckrprocurement@mercycorps.org" TargetMode="External"/><Relationship Id="rId17" Type="http://schemas.openxmlformats.org/officeDocument/2006/relationships/hyperlink" Target="http://www.treasury.gov/resource-center/sanctions/SDN-List/Pages/default.asp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ors.kg" TargetMode="External"/><Relationship Id="rId5" Type="http://schemas.openxmlformats.org/officeDocument/2006/relationships/settings" Target="settings.xml"/><Relationship Id="rId15" Type="http://schemas.openxmlformats.org/officeDocument/2006/relationships/hyperlink" Target="http://www.treasury.gov/resource-center/sanctions/SDN-List/Pages/default.aspx" TargetMode="External"/><Relationship Id="rId23" Type="http://schemas.openxmlformats.org/officeDocument/2006/relationships/theme" Target="theme/theme1.xml"/><Relationship Id="rId10" Type="http://schemas.openxmlformats.org/officeDocument/2006/relationships/hyperlink" Target="http://www.tenders.kg" TargetMode="External"/><Relationship Id="rId19" Type="http://schemas.openxmlformats.org/officeDocument/2006/relationships/hyperlink" Target="http://www.un.org/sc/committees/1267/aq_sanctions_list.shtml" TargetMode="External"/><Relationship Id="rId4" Type="http://schemas.microsoft.com/office/2007/relationships/stylesWithEffects" Target="stylesWithEffects.xml"/><Relationship Id="rId9" Type="http://schemas.openxmlformats.org/officeDocument/2006/relationships/hyperlink" Target="http://www.procurement.kg" TargetMode="External"/><Relationship Id="rId14" Type="http://schemas.openxmlformats.org/officeDocument/2006/relationships/hyperlink" Target="mailto:integrityhotline@mercycorp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304E-5EE1-43C1-8264-6A91E4ED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11741</Words>
  <Characters>66927</Characters>
  <Application>Microsoft Office Word</Application>
  <DocSecurity>8</DocSecurity>
  <Lines>557</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Пользователь Windows</cp:lastModifiedBy>
  <cp:revision>2</cp:revision>
  <cp:lastPrinted>2018-06-04T02:53:00Z</cp:lastPrinted>
  <dcterms:created xsi:type="dcterms:W3CDTF">2020-06-29T11:31:00Z</dcterms:created>
  <dcterms:modified xsi:type="dcterms:W3CDTF">2020-06-29T11:31:00Z</dcterms:modified>
</cp:coreProperties>
</file>